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4F00E" w14:textId="5A070E2F" w:rsidR="001B005B" w:rsidRPr="00D134BA" w:rsidRDefault="001B005B" w:rsidP="00E815AC">
      <w:pPr>
        <w:spacing w:after="0"/>
        <w:jc w:val="center"/>
        <w:rPr>
          <w:rFonts w:ascii="Arial" w:hAnsi="Arial" w:cs="Arial"/>
          <w:b/>
          <w:sz w:val="28"/>
          <w:szCs w:val="24"/>
          <w:lang w:val="es-ES"/>
        </w:rPr>
      </w:pPr>
      <w:bookmarkStart w:id="0" w:name="_GoBack"/>
      <w:r>
        <w:rPr>
          <w:rFonts w:ascii="Arial" w:hAnsi="Arial" w:cs="Arial"/>
          <w:b/>
          <w:bCs/>
          <w:sz w:val="28"/>
          <w:szCs w:val="24"/>
          <w:lang w:val="es-US"/>
        </w:rPr>
        <w:t>Información sobre derechos de vivienda para personas con discapacidades</w:t>
      </w:r>
      <w:r w:rsidR="0000689C">
        <w:rPr>
          <w:rFonts w:ascii="Arial" w:hAnsi="Arial" w:cs="Arial"/>
          <w:b/>
          <w:bCs/>
          <w:sz w:val="28"/>
          <w:szCs w:val="24"/>
          <w:lang w:val="es-US"/>
        </w:rPr>
        <w:t xml:space="preserve"> </w:t>
      </w:r>
      <w:r>
        <w:rPr>
          <w:rFonts w:ascii="Arial" w:hAnsi="Arial" w:cs="Arial"/>
          <w:b/>
          <w:bCs/>
          <w:sz w:val="28"/>
          <w:szCs w:val="24"/>
          <w:lang w:val="es-US"/>
        </w:rPr>
        <w:t>afectadas por el huracán Harvey</w:t>
      </w:r>
    </w:p>
    <w:bookmarkEnd w:id="0"/>
    <w:p w14:paraId="179A06DE" w14:textId="77777777" w:rsidR="001B005B" w:rsidRPr="00D134BA" w:rsidRDefault="001B005B" w:rsidP="00D00B98">
      <w:pPr>
        <w:spacing w:after="0"/>
        <w:rPr>
          <w:rFonts w:ascii="Arial" w:hAnsi="Arial" w:cs="Arial"/>
          <w:b/>
          <w:sz w:val="24"/>
          <w:szCs w:val="24"/>
          <w:lang w:val="es-ES"/>
        </w:rPr>
      </w:pPr>
    </w:p>
    <w:p w14:paraId="0B063035" w14:textId="77777777" w:rsidR="001B005B" w:rsidRPr="00D134BA" w:rsidRDefault="001B005B" w:rsidP="00D00B98">
      <w:pPr>
        <w:spacing w:after="0"/>
        <w:rPr>
          <w:rFonts w:ascii="Arial" w:hAnsi="Arial" w:cs="Arial"/>
          <w:sz w:val="24"/>
          <w:szCs w:val="24"/>
          <w:lang w:val="es-ES"/>
        </w:rPr>
      </w:pPr>
      <w:r>
        <w:rPr>
          <w:rFonts w:ascii="Arial" w:hAnsi="Arial" w:cs="Arial"/>
          <w:sz w:val="24"/>
          <w:szCs w:val="24"/>
          <w:lang w:val="es-US"/>
        </w:rPr>
        <w:t>Este folleto contiene información sobre lo siguiente:</w:t>
      </w:r>
    </w:p>
    <w:p w14:paraId="077409E8" w14:textId="6A9BF766" w:rsidR="001B005B" w:rsidRPr="00D134BA" w:rsidRDefault="001B005B" w:rsidP="00D00B98">
      <w:pPr>
        <w:spacing w:after="0"/>
        <w:rPr>
          <w:rFonts w:ascii="Arial" w:hAnsi="Arial" w:cs="Arial"/>
          <w:sz w:val="24"/>
          <w:szCs w:val="24"/>
          <w:lang w:val="es-ES"/>
        </w:rPr>
      </w:pPr>
      <w:r>
        <w:rPr>
          <w:rFonts w:ascii="Arial" w:hAnsi="Arial" w:cs="Arial"/>
          <w:b/>
          <w:bCs/>
          <w:sz w:val="24"/>
          <w:szCs w:val="24"/>
          <w:lang w:val="es-US"/>
        </w:rPr>
        <w:t>Primera parte:</w:t>
      </w:r>
      <w:r>
        <w:rPr>
          <w:rFonts w:ascii="Arial" w:hAnsi="Arial" w:cs="Arial"/>
          <w:sz w:val="24"/>
          <w:szCs w:val="24"/>
          <w:lang w:val="es-US"/>
        </w:rPr>
        <w:t xml:space="preserve"> Sus derechos bajo la Ley para Estadounidenses con Discapacidades" (ADA, por sus siglas en inglés) al quedarse en un hotel o refugio</w:t>
      </w:r>
    </w:p>
    <w:p w14:paraId="09ACBE4C" w14:textId="7C6F0334" w:rsidR="001B005B" w:rsidRPr="00D134BA" w:rsidRDefault="001B005B" w:rsidP="00D00B98">
      <w:pPr>
        <w:spacing w:after="0"/>
        <w:rPr>
          <w:rFonts w:ascii="Arial" w:hAnsi="Arial" w:cs="Arial"/>
          <w:sz w:val="24"/>
          <w:szCs w:val="24"/>
          <w:lang w:val="es-ES"/>
        </w:rPr>
      </w:pPr>
      <w:r>
        <w:rPr>
          <w:rFonts w:ascii="Arial" w:hAnsi="Arial" w:cs="Arial"/>
          <w:b/>
          <w:bCs/>
          <w:sz w:val="24"/>
          <w:szCs w:val="24"/>
          <w:lang w:val="es-US"/>
        </w:rPr>
        <w:t>Segunda parte:</w:t>
      </w:r>
      <w:r>
        <w:rPr>
          <w:rFonts w:ascii="Arial" w:hAnsi="Arial" w:cs="Arial"/>
          <w:sz w:val="24"/>
          <w:szCs w:val="24"/>
          <w:lang w:val="es-US"/>
        </w:rPr>
        <w:t xml:space="preserve"> Sus derechos bajo la Ley de Vivienda Justa (FFHA, por sus siglas en inglés) y cómo afecta el lugar donde usted vive</w:t>
      </w:r>
    </w:p>
    <w:p w14:paraId="430D1D7F" w14:textId="49DAEB75" w:rsidR="001B005B" w:rsidRPr="00D134BA" w:rsidRDefault="001B005B" w:rsidP="00D00B98">
      <w:pPr>
        <w:spacing w:after="0"/>
        <w:rPr>
          <w:rFonts w:ascii="Arial" w:hAnsi="Arial" w:cs="Arial"/>
          <w:sz w:val="24"/>
          <w:szCs w:val="24"/>
          <w:u w:val="single"/>
          <w:lang w:val="es-ES"/>
        </w:rPr>
      </w:pPr>
      <w:r>
        <w:rPr>
          <w:rFonts w:ascii="Arial" w:hAnsi="Arial" w:cs="Arial"/>
          <w:b/>
          <w:bCs/>
          <w:sz w:val="24"/>
          <w:szCs w:val="24"/>
          <w:lang w:val="es-US"/>
        </w:rPr>
        <w:t>Tercera parte:</w:t>
      </w:r>
      <w:r>
        <w:rPr>
          <w:rFonts w:ascii="Arial" w:hAnsi="Arial" w:cs="Arial"/>
          <w:sz w:val="24"/>
          <w:szCs w:val="24"/>
          <w:lang w:val="es-US"/>
        </w:rPr>
        <w:t xml:space="preserve"> Carta </w:t>
      </w:r>
      <w:r w:rsidR="00D134BA">
        <w:rPr>
          <w:rFonts w:ascii="Arial" w:hAnsi="Arial" w:cs="Arial"/>
          <w:sz w:val="24"/>
          <w:szCs w:val="24"/>
          <w:lang w:val="es-US"/>
        </w:rPr>
        <w:t xml:space="preserve">de muestra </w:t>
      </w:r>
      <w:r>
        <w:rPr>
          <w:rFonts w:ascii="Arial" w:hAnsi="Arial" w:cs="Arial"/>
          <w:sz w:val="24"/>
          <w:szCs w:val="24"/>
          <w:lang w:val="es-US"/>
        </w:rPr>
        <w:t>modelo: Solicitud de alojamiento razonable bajo la ley federal y de Texas para la Vivienda Justa para la terminación anticipada del contrato de arrendamiento</w:t>
      </w:r>
    </w:p>
    <w:p w14:paraId="693175F3" w14:textId="77777777" w:rsidR="001B005B" w:rsidRPr="00D134BA" w:rsidRDefault="001B005B" w:rsidP="00D00B98">
      <w:pPr>
        <w:spacing w:after="0"/>
        <w:rPr>
          <w:rFonts w:ascii="Arial" w:hAnsi="Arial" w:cs="Arial"/>
          <w:b/>
          <w:sz w:val="24"/>
          <w:szCs w:val="24"/>
          <w:lang w:val="es-ES"/>
        </w:rPr>
      </w:pPr>
    </w:p>
    <w:p w14:paraId="2986E783" w14:textId="77777777" w:rsidR="0020688E" w:rsidRPr="00D134BA" w:rsidRDefault="00D00B98" w:rsidP="00E815A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sz w:val="28"/>
          <w:szCs w:val="24"/>
          <w:lang w:val="es-ES"/>
        </w:rPr>
      </w:pPr>
      <w:r>
        <w:rPr>
          <w:rFonts w:ascii="Arial" w:hAnsi="Arial" w:cs="Arial"/>
          <w:b/>
          <w:bCs/>
          <w:sz w:val="28"/>
          <w:szCs w:val="24"/>
          <w:lang w:val="es-US"/>
        </w:rPr>
        <w:t>Primera parte: Alojamiento en un hotel o refugio: Sus derechos bajo la "Ley para estadounidenses con discapacidades" (ADA, por sus siglas en inglés)</w:t>
      </w:r>
    </w:p>
    <w:p w14:paraId="376C4636" w14:textId="77777777" w:rsidR="00A22B51" w:rsidRPr="00D134BA" w:rsidRDefault="00A22B51" w:rsidP="00D00B98">
      <w:pPr>
        <w:spacing w:after="0"/>
        <w:rPr>
          <w:rFonts w:ascii="Arial" w:hAnsi="Arial" w:cs="Arial"/>
          <w:sz w:val="24"/>
          <w:szCs w:val="24"/>
          <w:lang w:val="es-ES"/>
        </w:rPr>
      </w:pPr>
    </w:p>
    <w:p w14:paraId="4FCE533E" w14:textId="77777777" w:rsidR="001C2B71" w:rsidRPr="00D134BA" w:rsidRDefault="001C2B71" w:rsidP="00D00B98">
      <w:pPr>
        <w:spacing w:after="0"/>
        <w:rPr>
          <w:rFonts w:ascii="Arial" w:hAnsi="Arial" w:cs="Arial"/>
          <w:sz w:val="24"/>
          <w:szCs w:val="24"/>
          <w:lang w:val="es-ES"/>
        </w:rPr>
      </w:pPr>
      <w:r>
        <w:rPr>
          <w:rFonts w:ascii="Arial" w:hAnsi="Arial" w:cs="Arial"/>
          <w:sz w:val="24"/>
          <w:szCs w:val="24"/>
          <w:lang w:val="es-US"/>
        </w:rPr>
        <w:t>La Sección III de la "Ley para estadounidenses con discapacidades" (ADA, por sus siglas en inglés) declara que a las personas con discapacidades se les debe ofrecer el disfrute completo e igual de los "bienes, servicios, instalaciones, privilegios, ventajas y hospedaje" brindados por un lugar de alojamiento público.</w:t>
      </w:r>
    </w:p>
    <w:p w14:paraId="395C5242" w14:textId="77777777" w:rsidR="00BD4681" w:rsidRPr="00D134BA" w:rsidRDefault="00BD4681" w:rsidP="00D00B98">
      <w:pPr>
        <w:spacing w:after="0"/>
        <w:rPr>
          <w:rFonts w:ascii="Arial" w:hAnsi="Arial" w:cs="Arial"/>
          <w:b/>
          <w:sz w:val="24"/>
          <w:szCs w:val="24"/>
          <w:lang w:val="es-ES"/>
        </w:rPr>
      </w:pPr>
    </w:p>
    <w:p w14:paraId="25CC7490" w14:textId="77777777" w:rsidR="001C2B71" w:rsidRPr="00D134BA" w:rsidRDefault="001C2B71" w:rsidP="00D00B98">
      <w:pPr>
        <w:spacing w:after="0"/>
        <w:rPr>
          <w:rFonts w:ascii="Arial" w:hAnsi="Arial" w:cs="Arial"/>
          <w:b/>
          <w:sz w:val="28"/>
          <w:szCs w:val="24"/>
          <w:lang w:val="es-ES"/>
        </w:rPr>
      </w:pPr>
      <w:r>
        <w:rPr>
          <w:rFonts w:ascii="Arial" w:hAnsi="Arial" w:cs="Arial"/>
          <w:b/>
          <w:bCs/>
          <w:sz w:val="28"/>
          <w:szCs w:val="24"/>
          <w:lang w:val="es-US"/>
        </w:rPr>
        <w:t>¿Qué significa eso para mí en este momento?</w:t>
      </w:r>
    </w:p>
    <w:p w14:paraId="2FA06FD6" w14:textId="77777777" w:rsidR="007D02DB" w:rsidRPr="00D134BA" w:rsidRDefault="007D02DB" w:rsidP="00D00B98">
      <w:pPr>
        <w:pStyle w:val="ListParagraph"/>
        <w:numPr>
          <w:ilvl w:val="0"/>
          <w:numId w:val="1"/>
        </w:numPr>
        <w:spacing w:after="0"/>
        <w:rPr>
          <w:rFonts w:ascii="Arial" w:hAnsi="Arial" w:cs="Arial"/>
          <w:b/>
          <w:sz w:val="24"/>
          <w:szCs w:val="24"/>
          <w:lang w:val="es-ES"/>
        </w:rPr>
      </w:pPr>
      <w:r>
        <w:rPr>
          <w:rFonts w:ascii="Arial" w:hAnsi="Arial" w:cs="Arial"/>
          <w:b/>
          <w:bCs/>
          <w:sz w:val="24"/>
          <w:szCs w:val="24"/>
          <w:lang w:val="es-US"/>
        </w:rPr>
        <w:t>¿Se aplica la ADA a hoteles y refugios?</w:t>
      </w:r>
    </w:p>
    <w:p w14:paraId="38EF2F12" w14:textId="77777777" w:rsidR="007D02DB" w:rsidRPr="00D134BA" w:rsidRDefault="007D02DB" w:rsidP="00D00B98">
      <w:pPr>
        <w:pStyle w:val="ListParagraph"/>
        <w:numPr>
          <w:ilvl w:val="1"/>
          <w:numId w:val="1"/>
        </w:numPr>
        <w:spacing w:after="0"/>
        <w:ind w:left="720"/>
        <w:rPr>
          <w:rFonts w:ascii="Arial" w:hAnsi="Arial" w:cs="Arial"/>
          <w:sz w:val="24"/>
          <w:szCs w:val="24"/>
          <w:lang w:val="es-ES"/>
        </w:rPr>
      </w:pPr>
      <w:r>
        <w:rPr>
          <w:rFonts w:ascii="Arial" w:hAnsi="Arial" w:cs="Arial"/>
          <w:b/>
          <w:bCs/>
          <w:sz w:val="24"/>
          <w:szCs w:val="24"/>
          <w:lang w:val="es-US"/>
        </w:rPr>
        <w:t>SÍ.</w:t>
      </w:r>
      <w:r>
        <w:rPr>
          <w:rFonts w:ascii="Arial" w:hAnsi="Arial" w:cs="Arial"/>
          <w:sz w:val="24"/>
          <w:szCs w:val="24"/>
          <w:lang w:val="es-US"/>
        </w:rPr>
        <w:t xml:space="preserve"> La mayoría de los hoteles y refugios constituyen lugares de hospedaje bajo la ADA.  </w:t>
      </w:r>
    </w:p>
    <w:p w14:paraId="4AEDA692" w14:textId="77777777" w:rsidR="00B3734E" w:rsidRPr="00D134BA" w:rsidRDefault="007D02DB" w:rsidP="00D00B98">
      <w:pPr>
        <w:pStyle w:val="ListParagraph"/>
        <w:numPr>
          <w:ilvl w:val="1"/>
          <w:numId w:val="1"/>
        </w:numPr>
        <w:spacing w:after="0"/>
        <w:ind w:left="720"/>
        <w:rPr>
          <w:rFonts w:ascii="Arial" w:hAnsi="Arial" w:cs="Arial"/>
          <w:sz w:val="24"/>
          <w:szCs w:val="24"/>
          <w:lang w:val="es-ES"/>
        </w:rPr>
      </w:pPr>
      <w:r>
        <w:rPr>
          <w:rFonts w:ascii="Arial" w:hAnsi="Arial" w:cs="Arial"/>
          <w:sz w:val="24"/>
          <w:szCs w:val="24"/>
          <w:lang w:val="es-US"/>
        </w:rPr>
        <w:t>Sin embargo, si el refugio lo maneja una organización meramente religiosa, la ADA podría no aplicarse.</w:t>
      </w:r>
    </w:p>
    <w:p w14:paraId="1A1C117F" w14:textId="77777777" w:rsidR="00B3734E" w:rsidRPr="00D134BA" w:rsidRDefault="00B3734E" w:rsidP="00D00B98">
      <w:pPr>
        <w:spacing w:after="0"/>
        <w:rPr>
          <w:rFonts w:ascii="Arial" w:hAnsi="Arial" w:cs="Arial"/>
          <w:b/>
          <w:sz w:val="24"/>
          <w:szCs w:val="24"/>
          <w:lang w:val="es-ES"/>
        </w:rPr>
      </w:pPr>
    </w:p>
    <w:p w14:paraId="41D8028A" w14:textId="77777777" w:rsidR="007D02DB" w:rsidRPr="00D134BA" w:rsidRDefault="007D02DB" w:rsidP="00D00B98">
      <w:pPr>
        <w:pStyle w:val="ListParagraph"/>
        <w:numPr>
          <w:ilvl w:val="0"/>
          <w:numId w:val="1"/>
        </w:numPr>
        <w:spacing w:after="0"/>
        <w:rPr>
          <w:rFonts w:ascii="Arial" w:hAnsi="Arial" w:cs="Arial"/>
          <w:b/>
          <w:sz w:val="24"/>
          <w:szCs w:val="24"/>
          <w:lang w:val="es-ES"/>
        </w:rPr>
      </w:pPr>
      <w:r>
        <w:rPr>
          <w:rFonts w:ascii="Arial" w:hAnsi="Arial" w:cs="Arial"/>
          <w:b/>
          <w:bCs/>
          <w:sz w:val="24"/>
          <w:szCs w:val="24"/>
          <w:lang w:val="es-US"/>
        </w:rPr>
        <w:t>¿Puede un refugio u hotel rechazar a mi animal de servicio?</w:t>
      </w:r>
    </w:p>
    <w:p w14:paraId="16E633F7" w14:textId="77777777" w:rsidR="007D02DB" w:rsidRPr="00D134BA" w:rsidRDefault="007D02DB" w:rsidP="00D00B98">
      <w:pPr>
        <w:pStyle w:val="ListParagraph"/>
        <w:numPr>
          <w:ilvl w:val="1"/>
          <w:numId w:val="1"/>
        </w:numPr>
        <w:spacing w:after="0"/>
        <w:ind w:left="720"/>
        <w:rPr>
          <w:rFonts w:ascii="Arial" w:hAnsi="Arial" w:cs="Arial"/>
          <w:sz w:val="24"/>
          <w:szCs w:val="24"/>
          <w:lang w:val="es-ES"/>
        </w:rPr>
      </w:pPr>
      <w:r>
        <w:rPr>
          <w:rFonts w:ascii="Arial" w:hAnsi="Arial" w:cs="Arial"/>
          <w:b/>
          <w:bCs/>
          <w:sz w:val="24"/>
          <w:szCs w:val="24"/>
          <w:lang w:val="es-US"/>
        </w:rPr>
        <w:t>NO.</w:t>
      </w:r>
      <w:r>
        <w:rPr>
          <w:rFonts w:ascii="Arial" w:hAnsi="Arial" w:cs="Arial"/>
          <w:sz w:val="24"/>
          <w:szCs w:val="24"/>
          <w:lang w:val="es-US"/>
        </w:rPr>
        <w:t xml:space="preserve"> Un hotel o refugio debe modificar su política de "cero mascotas" para que no se aplique a personas acompañadas por sus animales de servicio. </w:t>
      </w:r>
    </w:p>
    <w:p w14:paraId="18643751" w14:textId="77777777" w:rsidR="001C2B71" w:rsidRPr="00D134BA" w:rsidRDefault="007D02DB" w:rsidP="00D00B98">
      <w:pPr>
        <w:pStyle w:val="ListParagraph"/>
        <w:numPr>
          <w:ilvl w:val="1"/>
          <w:numId w:val="1"/>
        </w:numPr>
        <w:spacing w:after="0"/>
        <w:ind w:left="720"/>
        <w:rPr>
          <w:rFonts w:ascii="Arial" w:hAnsi="Arial" w:cs="Arial"/>
          <w:sz w:val="24"/>
          <w:szCs w:val="24"/>
          <w:lang w:val="es-ES"/>
        </w:rPr>
      </w:pPr>
      <w:r>
        <w:rPr>
          <w:rFonts w:ascii="Arial" w:hAnsi="Arial" w:cs="Arial"/>
          <w:sz w:val="24"/>
          <w:szCs w:val="24"/>
          <w:lang w:val="es-US"/>
        </w:rPr>
        <w:t xml:space="preserve">El hotel o refugio solo puede hacer dos preguntas: </w:t>
      </w:r>
      <w:r>
        <w:rPr>
          <w:rFonts w:ascii="Arial" w:hAnsi="Arial" w:cs="Arial"/>
          <w:color w:val="000000"/>
          <w:sz w:val="24"/>
          <w:szCs w:val="24"/>
          <w:lang w:val="es-US"/>
        </w:rPr>
        <w:t>(1) ¿es el perro un animal de servicio que se requiere debido a una discapacidad, y (2) para que qué tipo de labor o servicio se ha entrenado al perro? El personal no puede preguntar sobre la discapacidad de la persona, solicitar documentos médicos, pedir una tarjeta especial de identificación o documentos de entrenamiento del perro, ni pedir que el perro demuestre su habilidad para realizar dicha labor o servicio.</w:t>
      </w:r>
    </w:p>
    <w:p w14:paraId="57AAD4D3" w14:textId="77777777" w:rsidR="007D02DB" w:rsidRPr="00D134BA" w:rsidRDefault="007D02DB" w:rsidP="00D00B98">
      <w:pPr>
        <w:pStyle w:val="ListParagraph"/>
        <w:numPr>
          <w:ilvl w:val="1"/>
          <w:numId w:val="1"/>
        </w:numPr>
        <w:spacing w:after="0"/>
        <w:ind w:left="720"/>
        <w:rPr>
          <w:rFonts w:ascii="Arial" w:hAnsi="Arial" w:cs="Arial"/>
          <w:sz w:val="24"/>
          <w:szCs w:val="24"/>
          <w:lang w:val="es-ES"/>
        </w:rPr>
      </w:pPr>
      <w:r>
        <w:rPr>
          <w:rFonts w:ascii="Arial" w:hAnsi="Arial" w:cs="Arial"/>
          <w:sz w:val="24"/>
          <w:szCs w:val="24"/>
          <w:lang w:val="es-US"/>
        </w:rPr>
        <w:lastRenderedPageBreak/>
        <w:t xml:space="preserve">Bajo la ADA, solo los caninos o caballos </w:t>
      </w:r>
      <w:r w:rsidR="00D134BA">
        <w:rPr>
          <w:rFonts w:ascii="Arial" w:hAnsi="Arial" w:cs="Arial"/>
          <w:sz w:val="24"/>
          <w:szCs w:val="24"/>
          <w:lang w:val="es-US"/>
        </w:rPr>
        <w:t xml:space="preserve">de </w:t>
      </w:r>
      <w:r>
        <w:rPr>
          <w:rFonts w:ascii="Arial" w:hAnsi="Arial" w:cs="Arial"/>
          <w:sz w:val="24"/>
          <w:szCs w:val="24"/>
          <w:lang w:val="es-US"/>
        </w:rPr>
        <w:t>miniatura califican como animales de servicio.</w:t>
      </w:r>
    </w:p>
    <w:p w14:paraId="4FB3778C" w14:textId="5BB8094C" w:rsidR="007D02DB" w:rsidRPr="00D134BA" w:rsidRDefault="007D02DB" w:rsidP="00D00B98">
      <w:pPr>
        <w:pStyle w:val="ListParagraph"/>
        <w:numPr>
          <w:ilvl w:val="1"/>
          <w:numId w:val="1"/>
        </w:numPr>
        <w:spacing w:after="0"/>
        <w:ind w:left="720"/>
        <w:rPr>
          <w:rFonts w:ascii="Arial" w:hAnsi="Arial" w:cs="Arial"/>
          <w:sz w:val="24"/>
          <w:szCs w:val="24"/>
          <w:lang w:val="es-ES"/>
        </w:rPr>
      </w:pPr>
      <w:r>
        <w:rPr>
          <w:rFonts w:ascii="Arial" w:hAnsi="Arial" w:cs="Arial"/>
          <w:color w:val="000000"/>
          <w:sz w:val="24"/>
          <w:szCs w:val="24"/>
          <w:lang w:val="es-US"/>
        </w:rPr>
        <w:t xml:space="preserve">Las alergias o miedo a los perros no son motivos válidos para negar el acceso o servicio a personas que utilizan animales de servicio. Cuando una persona es alérgica </w:t>
      </w:r>
      <w:r w:rsidR="00D134BA">
        <w:rPr>
          <w:rFonts w:ascii="Arial" w:hAnsi="Arial" w:cs="Arial"/>
          <w:color w:val="000000"/>
          <w:sz w:val="24"/>
          <w:szCs w:val="24"/>
          <w:lang w:val="es-US"/>
        </w:rPr>
        <w:t xml:space="preserve">a caspa de perro </w:t>
      </w:r>
      <w:r>
        <w:rPr>
          <w:rFonts w:ascii="Arial" w:hAnsi="Arial" w:cs="Arial"/>
          <w:color w:val="000000"/>
          <w:sz w:val="24"/>
          <w:szCs w:val="24"/>
          <w:lang w:val="es-US"/>
        </w:rPr>
        <w:t>al pelo del perro y otra persona que utiliza un animal de servicio debe pasar tiempo en la misma habitación o instalación, por ejemplo, en el aula de una escuela o en un refugio para personas sin hogar, debe ubicarse a ambos, si fuera posible, en lugares diferentes dentro de la habitación o en habitaciones diferentes de la instalación.</w:t>
      </w:r>
    </w:p>
    <w:p w14:paraId="32FE07FB" w14:textId="77777777" w:rsidR="003A32A5" w:rsidRPr="00D134BA" w:rsidRDefault="003A32A5" w:rsidP="00D00B98">
      <w:pPr>
        <w:spacing w:after="0"/>
        <w:rPr>
          <w:rFonts w:ascii="Arial" w:hAnsi="Arial" w:cs="Arial"/>
          <w:sz w:val="24"/>
          <w:szCs w:val="24"/>
          <w:lang w:val="es-ES"/>
        </w:rPr>
      </w:pPr>
    </w:p>
    <w:p w14:paraId="56850505" w14:textId="77777777" w:rsidR="007D02DB" w:rsidRPr="00D134BA" w:rsidRDefault="00FF1631" w:rsidP="00D00B98">
      <w:pPr>
        <w:pStyle w:val="ListParagraph"/>
        <w:numPr>
          <w:ilvl w:val="0"/>
          <w:numId w:val="1"/>
        </w:numPr>
        <w:spacing w:after="0"/>
        <w:rPr>
          <w:rFonts w:ascii="Arial" w:hAnsi="Arial" w:cs="Arial"/>
          <w:b/>
          <w:sz w:val="24"/>
          <w:szCs w:val="24"/>
          <w:lang w:val="es-ES"/>
        </w:rPr>
      </w:pPr>
      <w:r>
        <w:rPr>
          <w:rFonts w:ascii="Arial" w:hAnsi="Arial" w:cs="Arial"/>
          <w:b/>
          <w:bCs/>
          <w:sz w:val="24"/>
          <w:szCs w:val="24"/>
          <w:lang w:val="es-US"/>
        </w:rPr>
        <w:t xml:space="preserve">¿Me puede rechazar un refugio u hotel si exigen la licencia de conducir como documento de identificación y no la tengo debido a mi discapacidad? </w:t>
      </w:r>
    </w:p>
    <w:p w14:paraId="481E6CAE" w14:textId="77777777" w:rsidR="009752B1" w:rsidRPr="00D134BA" w:rsidRDefault="004B7B22" w:rsidP="00D00B98">
      <w:pPr>
        <w:pStyle w:val="ListParagraph"/>
        <w:numPr>
          <w:ilvl w:val="1"/>
          <w:numId w:val="1"/>
        </w:numPr>
        <w:spacing w:after="0"/>
        <w:ind w:left="720"/>
        <w:rPr>
          <w:rFonts w:ascii="Arial" w:hAnsi="Arial" w:cs="Arial"/>
          <w:sz w:val="24"/>
          <w:szCs w:val="24"/>
          <w:lang w:val="es-ES"/>
        </w:rPr>
      </w:pPr>
      <w:r>
        <w:rPr>
          <w:rFonts w:ascii="Arial" w:hAnsi="Arial" w:cs="Arial"/>
          <w:b/>
          <w:bCs/>
          <w:sz w:val="24"/>
          <w:szCs w:val="24"/>
          <w:lang w:val="es-US"/>
        </w:rPr>
        <w:t xml:space="preserve">NO. </w:t>
      </w:r>
      <w:r>
        <w:rPr>
          <w:rFonts w:ascii="Arial" w:hAnsi="Arial" w:cs="Arial"/>
          <w:sz w:val="24"/>
          <w:szCs w:val="24"/>
          <w:lang w:val="es-US"/>
        </w:rPr>
        <w:t xml:space="preserve"> Un refugio u hotel no pueden exigir la licencia de conducir como documento de identificación.  Debe aceptarse otro documento de identificación si usted no puede obtener una licencia de conducir debido a su discapacidad.</w:t>
      </w:r>
    </w:p>
    <w:p w14:paraId="523C1D36" w14:textId="77777777" w:rsidR="00A004B0" w:rsidRPr="00D134BA" w:rsidRDefault="00A004B0" w:rsidP="00D00B98">
      <w:pPr>
        <w:spacing w:after="0"/>
        <w:rPr>
          <w:rFonts w:ascii="Arial" w:hAnsi="Arial" w:cs="Arial"/>
          <w:b/>
          <w:sz w:val="24"/>
          <w:szCs w:val="24"/>
          <w:lang w:val="es-ES"/>
        </w:rPr>
      </w:pPr>
    </w:p>
    <w:p w14:paraId="67397DD3" w14:textId="77777777" w:rsidR="0020688E" w:rsidRPr="00D134BA" w:rsidRDefault="007F734B" w:rsidP="00E815A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hAnsi="Arial" w:cs="Arial"/>
          <w:b/>
          <w:sz w:val="28"/>
          <w:szCs w:val="24"/>
          <w:lang w:val="es-ES"/>
        </w:rPr>
      </w:pPr>
      <w:r>
        <w:rPr>
          <w:rFonts w:ascii="Arial" w:hAnsi="Arial" w:cs="Arial"/>
          <w:b/>
          <w:bCs/>
          <w:sz w:val="28"/>
          <w:szCs w:val="24"/>
          <w:lang w:val="es-US"/>
        </w:rPr>
        <w:t>Segunda parte: Sus derechos bajo la Ley de Vivienda Justa y cómo afecta el lugar donde usted vive</w:t>
      </w:r>
    </w:p>
    <w:p w14:paraId="239D065C" w14:textId="77777777" w:rsidR="00D8005D" w:rsidRPr="00D134BA" w:rsidRDefault="00D8005D" w:rsidP="00D00B98">
      <w:pPr>
        <w:spacing w:after="0"/>
        <w:rPr>
          <w:rFonts w:ascii="Arial" w:hAnsi="Arial" w:cs="Arial"/>
          <w:sz w:val="24"/>
          <w:szCs w:val="24"/>
          <w:lang w:val="es-ES"/>
        </w:rPr>
      </w:pPr>
    </w:p>
    <w:p w14:paraId="5A09B0D1" w14:textId="77777777" w:rsidR="001C2B71" w:rsidRPr="00D134BA" w:rsidRDefault="001C2B71" w:rsidP="00D00B98">
      <w:pPr>
        <w:spacing w:after="0"/>
        <w:rPr>
          <w:rFonts w:ascii="Arial" w:hAnsi="Arial" w:cs="Arial"/>
          <w:sz w:val="24"/>
          <w:szCs w:val="24"/>
          <w:lang w:val="es-ES"/>
        </w:rPr>
      </w:pPr>
      <w:r>
        <w:rPr>
          <w:rFonts w:ascii="Arial" w:hAnsi="Arial" w:cs="Arial"/>
          <w:sz w:val="24"/>
          <w:szCs w:val="24"/>
          <w:lang w:val="es-US"/>
        </w:rPr>
        <w:t xml:space="preserve">La Ley de Vivienda Justa Enmendada establece que no se puede discriminar a las personas con discapacidades con respecto a la vivienda. Esto incluye la capacidad de pedir adaptaciones (cambios) a las políticas de los propietarios o compañías de gestión a quienes usted </w:t>
      </w:r>
      <w:proofErr w:type="gramStart"/>
      <w:r>
        <w:rPr>
          <w:rFonts w:ascii="Arial" w:hAnsi="Arial" w:cs="Arial"/>
          <w:sz w:val="24"/>
          <w:szCs w:val="24"/>
          <w:lang w:val="es-US"/>
        </w:rPr>
        <w:t>le</w:t>
      </w:r>
      <w:proofErr w:type="gramEnd"/>
      <w:r>
        <w:rPr>
          <w:rFonts w:ascii="Arial" w:hAnsi="Arial" w:cs="Arial"/>
          <w:sz w:val="24"/>
          <w:szCs w:val="24"/>
          <w:lang w:val="es-US"/>
        </w:rPr>
        <w:t xml:space="preserve"> arrienda. El artículo 504 de la Ley de Rehabilitación de 1973 estipula que las personas con discapacidades deben tener acceso a todos los programas gubernamentales.  </w:t>
      </w:r>
    </w:p>
    <w:p w14:paraId="40D12103" w14:textId="77777777" w:rsidR="003A32A5" w:rsidRPr="00D134BA" w:rsidRDefault="003A32A5" w:rsidP="00D00B98">
      <w:pPr>
        <w:spacing w:after="0"/>
        <w:rPr>
          <w:rFonts w:ascii="Arial" w:hAnsi="Arial" w:cs="Arial"/>
          <w:b/>
          <w:sz w:val="24"/>
          <w:szCs w:val="24"/>
          <w:lang w:val="es-ES"/>
        </w:rPr>
      </w:pPr>
    </w:p>
    <w:p w14:paraId="31EC36D3" w14:textId="77777777" w:rsidR="001F6E91" w:rsidRPr="00D134BA" w:rsidRDefault="001F6E91" w:rsidP="00D00B98">
      <w:pPr>
        <w:spacing w:after="0"/>
        <w:rPr>
          <w:rFonts w:ascii="Arial" w:hAnsi="Arial" w:cs="Arial"/>
          <w:b/>
          <w:sz w:val="28"/>
          <w:szCs w:val="24"/>
          <w:lang w:val="es-ES"/>
        </w:rPr>
      </w:pPr>
      <w:r>
        <w:rPr>
          <w:rFonts w:ascii="Arial" w:hAnsi="Arial" w:cs="Arial"/>
          <w:b/>
          <w:bCs/>
          <w:sz w:val="28"/>
          <w:szCs w:val="24"/>
          <w:lang w:val="es-US"/>
        </w:rPr>
        <w:t>¿Qué significa eso para mí en este momento?</w:t>
      </w:r>
    </w:p>
    <w:p w14:paraId="4E00021C" w14:textId="77777777" w:rsidR="004B7B22" w:rsidRPr="00D134BA" w:rsidRDefault="004B7B22" w:rsidP="00D00B98">
      <w:pPr>
        <w:pStyle w:val="ListParagraph"/>
        <w:numPr>
          <w:ilvl w:val="0"/>
          <w:numId w:val="2"/>
        </w:numPr>
        <w:spacing w:after="0"/>
        <w:ind w:left="360"/>
        <w:rPr>
          <w:rFonts w:ascii="Arial" w:hAnsi="Arial" w:cs="Arial"/>
          <w:b/>
          <w:sz w:val="24"/>
          <w:szCs w:val="24"/>
          <w:lang w:val="es-ES"/>
        </w:rPr>
      </w:pPr>
      <w:r>
        <w:rPr>
          <w:rFonts w:ascii="Arial" w:hAnsi="Arial" w:cs="Arial"/>
          <w:b/>
          <w:bCs/>
          <w:sz w:val="24"/>
          <w:szCs w:val="24"/>
          <w:lang w:val="es-US"/>
        </w:rPr>
        <w:t>¿Y si no puedo regresar a mi apartamento debido a mi discapacidad?</w:t>
      </w:r>
    </w:p>
    <w:p w14:paraId="715DD49F" w14:textId="6E87D439" w:rsidR="001F6E91" w:rsidRPr="001B005B" w:rsidRDefault="004B7B22" w:rsidP="00D00B98">
      <w:pPr>
        <w:pStyle w:val="ListParagraph"/>
        <w:numPr>
          <w:ilvl w:val="1"/>
          <w:numId w:val="2"/>
        </w:numPr>
        <w:spacing w:after="0"/>
        <w:ind w:left="720"/>
        <w:rPr>
          <w:rFonts w:ascii="Arial" w:hAnsi="Arial" w:cs="Arial"/>
          <w:sz w:val="24"/>
          <w:szCs w:val="24"/>
        </w:rPr>
      </w:pPr>
      <w:r>
        <w:rPr>
          <w:rFonts w:ascii="Arial" w:hAnsi="Arial" w:cs="Arial"/>
          <w:b/>
          <w:bCs/>
          <w:sz w:val="24"/>
          <w:szCs w:val="24"/>
          <w:lang w:val="es-US"/>
        </w:rPr>
        <w:t>Puede terminar el contrato de arrendamiento antes de tiempo.</w:t>
      </w:r>
      <w:r>
        <w:rPr>
          <w:rFonts w:ascii="Arial" w:hAnsi="Arial" w:cs="Arial"/>
          <w:sz w:val="24"/>
          <w:szCs w:val="24"/>
          <w:lang w:val="es-US"/>
        </w:rPr>
        <w:t xml:space="preserve">  Si usted regresa a su apartamento o casa arrendad</w:t>
      </w:r>
      <w:r w:rsidR="00D134BA">
        <w:rPr>
          <w:rFonts w:ascii="Arial" w:hAnsi="Arial" w:cs="Arial"/>
          <w:sz w:val="24"/>
          <w:szCs w:val="24"/>
          <w:lang w:val="es-US"/>
        </w:rPr>
        <w:t>a</w:t>
      </w:r>
      <w:r>
        <w:rPr>
          <w:rFonts w:ascii="Arial" w:hAnsi="Arial" w:cs="Arial"/>
          <w:sz w:val="24"/>
          <w:szCs w:val="24"/>
          <w:lang w:val="es-US"/>
        </w:rPr>
        <w:t xml:space="preserve"> y las condiciones empeoran los síntomas de su discapacidad (o la discapacidad de cualquiera que viva en la casa), puede pedir al arrendador que lo libere de su contrato inmediatamente.  Haga la solicitud por escrito (por correo electrónico o con una carta pero conserve una copia).  En la página siguiente aparece una carta de muestra.</w:t>
      </w:r>
    </w:p>
    <w:p w14:paraId="37B2B98B" w14:textId="77777777" w:rsidR="004B7B22" w:rsidRPr="00D134BA" w:rsidRDefault="003A6178" w:rsidP="00D00B98">
      <w:pPr>
        <w:pStyle w:val="ListParagraph"/>
        <w:numPr>
          <w:ilvl w:val="1"/>
          <w:numId w:val="2"/>
        </w:numPr>
        <w:spacing w:after="0"/>
        <w:ind w:left="720"/>
        <w:rPr>
          <w:rFonts w:ascii="Arial" w:hAnsi="Arial" w:cs="Arial"/>
          <w:sz w:val="24"/>
          <w:szCs w:val="24"/>
          <w:lang w:val="es-ES"/>
        </w:rPr>
      </w:pPr>
      <w:r>
        <w:rPr>
          <w:rFonts w:ascii="Arial" w:hAnsi="Arial" w:cs="Arial"/>
          <w:b/>
          <w:bCs/>
          <w:sz w:val="24"/>
          <w:szCs w:val="24"/>
          <w:lang w:val="es-US"/>
        </w:rPr>
        <w:t>Portadores de vales, ¡atención especial!</w:t>
      </w:r>
      <w:r>
        <w:rPr>
          <w:rFonts w:ascii="Arial" w:hAnsi="Arial" w:cs="Arial"/>
          <w:sz w:val="24"/>
          <w:szCs w:val="24"/>
          <w:lang w:val="es-US"/>
        </w:rPr>
        <w:t xml:space="preserve"> Recuerde que si usted recibe un vale de elección de vivienda, o recibe algún otro tipo de ayuda financiera del gobierno para la vivienda, tendrá que hacer la misma solicitud de alojamiento a las autoridades locales de vivienda o a la agencia de vivienda del gobierno de la cual usted recibe el vale.</w:t>
      </w:r>
    </w:p>
    <w:p w14:paraId="5E84E4FB" w14:textId="77777777" w:rsidR="003A32A5" w:rsidRPr="00D134BA" w:rsidRDefault="003A32A5" w:rsidP="00D00B98">
      <w:pPr>
        <w:spacing w:after="0"/>
        <w:rPr>
          <w:rFonts w:ascii="Arial" w:hAnsi="Arial" w:cs="Arial"/>
          <w:b/>
          <w:sz w:val="24"/>
          <w:szCs w:val="24"/>
          <w:lang w:val="es-ES"/>
        </w:rPr>
      </w:pPr>
    </w:p>
    <w:p w14:paraId="2B516912" w14:textId="7B8A628E" w:rsidR="001F6E91" w:rsidRPr="00D134BA" w:rsidRDefault="004B7B22" w:rsidP="00D00B98">
      <w:pPr>
        <w:pStyle w:val="ListParagraph"/>
        <w:numPr>
          <w:ilvl w:val="0"/>
          <w:numId w:val="2"/>
        </w:numPr>
        <w:spacing w:after="0"/>
        <w:ind w:left="360"/>
        <w:rPr>
          <w:rFonts w:ascii="Arial" w:hAnsi="Arial" w:cs="Arial"/>
          <w:b/>
          <w:sz w:val="24"/>
          <w:szCs w:val="24"/>
          <w:lang w:val="es-ES"/>
        </w:rPr>
      </w:pPr>
      <w:r>
        <w:rPr>
          <w:rFonts w:ascii="Arial" w:hAnsi="Arial" w:cs="Arial"/>
          <w:b/>
          <w:bCs/>
          <w:sz w:val="24"/>
          <w:szCs w:val="24"/>
          <w:lang w:val="es-US"/>
        </w:rPr>
        <w:t xml:space="preserve">¿Tengo </w:t>
      </w:r>
      <w:proofErr w:type="spellStart"/>
      <w:r>
        <w:rPr>
          <w:rFonts w:ascii="Arial" w:hAnsi="Arial" w:cs="Arial"/>
          <w:b/>
          <w:bCs/>
          <w:sz w:val="24"/>
          <w:szCs w:val="24"/>
          <w:lang w:val="es-US"/>
        </w:rPr>
        <w:t>algún</w:t>
      </w:r>
      <w:r w:rsidR="00396F99">
        <w:rPr>
          <w:rFonts w:ascii="Arial" w:hAnsi="Arial" w:cs="Arial"/>
          <w:b/>
          <w:bCs/>
          <w:sz w:val="24"/>
          <w:szCs w:val="24"/>
          <w:lang w:val="es-US"/>
        </w:rPr>
        <w:t>os</w:t>
      </w:r>
      <w:proofErr w:type="spellEnd"/>
      <w:r>
        <w:rPr>
          <w:rFonts w:ascii="Arial" w:hAnsi="Arial" w:cs="Arial"/>
          <w:b/>
          <w:bCs/>
          <w:sz w:val="24"/>
          <w:szCs w:val="24"/>
          <w:lang w:val="es-US"/>
        </w:rPr>
        <w:t xml:space="preserve"> derecho</w:t>
      </w:r>
      <w:r w:rsidR="00396F99">
        <w:rPr>
          <w:rFonts w:ascii="Arial" w:hAnsi="Arial" w:cs="Arial"/>
          <w:b/>
          <w:bCs/>
          <w:sz w:val="24"/>
          <w:szCs w:val="24"/>
          <w:lang w:val="es-US"/>
        </w:rPr>
        <w:t>s</w:t>
      </w:r>
      <w:r>
        <w:rPr>
          <w:rFonts w:ascii="Arial" w:hAnsi="Arial" w:cs="Arial"/>
          <w:b/>
          <w:bCs/>
          <w:sz w:val="24"/>
          <w:szCs w:val="24"/>
          <w:lang w:val="es-US"/>
        </w:rPr>
        <w:t xml:space="preserve"> mientras resido en una vivienda provista por la Agencia Federal para el Manejo de Emergencias (FEMA, por sus siglas en inglés), o alguna otra agencia federal, estatal o local?  </w:t>
      </w:r>
    </w:p>
    <w:p w14:paraId="6D38A2FD" w14:textId="5E218F90" w:rsidR="001F6E91" w:rsidRPr="00D134BA" w:rsidRDefault="004B7B22" w:rsidP="00D00B98">
      <w:pPr>
        <w:pStyle w:val="ListParagraph"/>
        <w:numPr>
          <w:ilvl w:val="1"/>
          <w:numId w:val="2"/>
        </w:numPr>
        <w:spacing w:after="0"/>
        <w:ind w:left="720"/>
        <w:rPr>
          <w:rFonts w:ascii="Arial" w:hAnsi="Arial" w:cs="Arial"/>
          <w:sz w:val="24"/>
          <w:szCs w:val="24"/>
          <w:lang w:val="es-ES"/>
        </w:rPr>
      </w:pPr>
      <w:r>
        <w:rPr>
          <w:rFonts w:ascii="Arial" w:hAnsi="Arial" w:cs="Arial"/>
          <w:b/>
          <w:bCs/>
          <w:sz w:val="24"/>
          <w:szCs w:val="24"/>
          <w:lang w:val="es-US"/>
        </w:rPr>
        <w:t>SÍ.</w:t>
      </w:r>
      <w:r>
        <w:rPr>
          <w:rFonts w:ascii="Arial" w:hAnsi="Arial" w:cs="Arial"/>
          <w:sz w:val="24"/>
          <w:szCs w:val="24"/>
          <w:lang w:val="es-US"/>
        </w:rPr>
        <w:t xml:space="preserve">  Si usted no puede acceder a la vivienda debido a un impedimento para la movilidad o cualquier otro motivo, puede pedir que FEMA (u otra agencia </w:t>
      </w:r>
      <w:r w:rsidR="00396F99">
        <w:rPr>
          <w:rFonts w:ascii="Arial" w:hAnsi="Arial" w:cs="Arial"/>
          <w:sz w:val="24"/>
          <w:szCs w:val="24"/>
          <w:lang w:val="es-US"/>
        </w:rPr>
        <w:t>gubernamental</w:t>
      </w:r>
      <w:r>
        <w:rPr>
          <w:rFonts w:ascii="Arial" w:hAnsi="Arial" w:cs="Arial"/>
          <w:sz w:val="24"/>
          <w:szCs w:val="24"/>
          <w:lang w:val="es-US"/>
        </w:rPr>
        <w:t xml:space="preserve">) se encargue de hacer las modificaciones necesarias para que sea accesible para usted.  Esto incluye la construcción de rampas y que se ensanchen las puertas.  </w:t>
      </w:r>
    </w:p>
    <w:p w14:paraId="30D1C0BE" w14:textId="77777777" w:rsidR="00C32DE4" w:rsidRPr="00D134BA" w:rsidRDefault="001F6E91" w:rsidP="00D00B98">
      <w:pPr>
        <w:pStyle w:val="ListParagraph"/>
        <w:numPr>
          <w:ilvl w:val="1"/>
          <w:numId w:val="2"/>
        </w:numPr>
        <w:spacing w:after="0"/>
        <w:ind w:left="720"/>
        <w:rPr>
          <w:rFonts w:ascii="Arial" w:hAnsi="Arial" w:cs="Arial"/>
          <w:sz w:val="24"/>
          <w:szCs w:val="24"/>
          <w:lang w:val="es-ES"/>
        </w:rPr>
      </w:pPr>
      <w:r>
        <w:rPr>
          <w:rFonts w:ascii="Arial" w:hAnsi="Arial" w:cs="Arial"/>
          <w:sz w:val="24"/>
          <w:szCs w:val="24"/>
          <w:lang w:val="es-US"/>
        </w:rPr>
        <w:t xml:space="preserve">Si usted se encuentra en una casa móvil de FEMA u otra vivienda provista por una agencia gubernamental y necesita una ducha con acceso directo en lugar de una bañera, puede pedir que hagan el cambio para poder usar la ducha. </w:t>
      </w:r>
    </w:p>
    <w:p w14:paraId="79DC042C" w14:textId="77777777" w:rsidR="001A2196" w:rsidRPr="00D134BA" w:rsidRDefault="001A2196" w:rsidP="001A2196">
      <w:pPr>
        <w:pStyle w:val="ListParagraph"/>
        <w:spacing w:after="0"/>
        <w:rPr>
          <w:rFonts w:ascii="Arial" w:hAnsi="Arial" w:cs="Arial"/>
          <w:sz w:val="24"/>
          <w:szCs w:val="24"/>
          <w:lang w:val="es-ES"/>
        </w:rPr>
      </w:pPr>
    </w:p>
    <w:p w14:paraId="0899134F" w14:textId="488D753B" w:rsidR="00D00B98" w:rsidRPr="00D134BA" w:rsidRDefault="00C32DE4" w:rsidP="00805E5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8"/>
          <w:szCs w:val="24"/>
          <w:lang w:val="es-ES"/>
        </w:rPr>
      </w:pPr>
      <w:r>
        <w:rPr>
          <w:rFonts w:ascii="Arial" w:hAnsi="Arial" w:cs="Arial"/>
          <w:sz w:val="24"/>
          <w:szCs w:val="24"/>
          <w:lang w:val="es-US"/>
        </w:rPr>
        <w:br w:type="page"/>
      </w:r>
      <w:r>
        <w:rPr>
          <w:rFonts w:ascii="Arial" w:hAnsi="Arial" w:cs="Arial"/>
          <w:b/>
          <w:bCs/>
          <w:sz w:val="28"/>
          <w:szCs w:val="24"/>
          <w:lang w:val="es-US"/>
        </w:rPr>
        <w:lastRenderedPageBreak/>
        <w:t>Tercera parte:</w:t>
      </w:r>
      <w:r>
        <w:rPr>
          <w:rFonts w:ascii="Arial" w:hAnsi="Arial" w:cs="Arial"/>
          <w:sz w:val="28"/>
          <w:szCs w:val="24"/>
          <w:lang w:val="es-US"/>
        </w:rPr>
        <w:t xml:space="preserve"> </w:t>
      </w:r>
      <w:r>
        <w:rPr>
          <w:rFonts w:ascii="Arial" w:hAnsi="Arial" w:cs="Arial"/>
          <w:b/>
          <w:bCs/>
          <w:sz w:val="28"/>
          <w:szCs w:val="24"/>
          <w:lang w:val="es-US"/>
        </w:rPr>
        <w:t xml:space="preserve">Carta </w:t>
      </w:r>
      <w:r w:rsidR="00396F99">
        <w:rPr>
          <w:rFonts w:ascii="Arial" w:hAnsi="Arial" w:cs="Arial"/>
          <w:b/>
          <w:bCs/>
          <w:sz w:val="28"/>
          <w:szCs w:val="24"/>
          <w:lang w:val="es-US"/>
        </w:rPr>
        <w:t xml:space="preserve">de muestra </w:t>
      </w:r>
      <w:r>
        <w:rPr>
          <w:rFonts w:ascii="Arial" w:hAnsi="Arial" w:cs="Arial"/>
          <w:b/>
          <w:bCs/>
          <w:sz w:val="28"/>
          <w:szCs w:val="24"/>
          <w:lang w:val="es-US"/>
        </w:rPr>
        <w:t>de solicitud de alojamiento razonable bajo la ley federal y de Texas para la Vivienda Justa para la terminación anticipada del contrato de arrendamiento.</w:t>
      </w:r>
    </w:p>
    <w:p w14:paraId="738672F8" w14:textId="77777777" w:rsidR="00C32DE4" w:rsidRPr="00D134BA" w:rsidRDefault="00C32DE4" w:rsidP="00D00B98">
      <w:pPr>
        <w:spacing w:after="0"/>
        <w:rPr>
          <w:rFonts w:ascii="Arial" w:hAnsi="Arial" w:cs="Arial"/>
          <w:i/>
          <w:sz w:val="24"/>
          <w:szCs w:val="24"/>
          <w:u w:val="single"/>
          <w:lang w:val="es-ES"/>
        </w:rPr>
      </w:pP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i/>
          <w:iCs/>
          <w:sz w:val="24"/>
          <w:szCs w:val="24"/>
          <w:u w:val="single"/>
          <w:lang w:val="es-US"/>
        </w:rPr>
        <w:t>Fecha</w:t>
      </w:r>
    </w:p>
    <w:p w14:paraId="07F599EB" w14:textId="77777777" w:rsidR="00C32DE4" w:rsidRPr="00D134BA" w:rsidRDefault="00C32DE4" w:rsidP="00D00B98">
      <w:pPr>
        <w:spacing w:after="0"/>
        <w:rPr>
          <w:rFonts w:ascii="Arial" w:hAnsi="Arial" w:cs="Arial"/>
          <w:i/>
          <w:sz w:val="24"/>
          <w:szCs w:val="24"/>
          <w:u w:val="single"/>
          <w:lang w:val="es-ES"/>
        </w:rPr>
      </w:pPr>
      <w:r>
        <w:rPr>
          <w:rFonts w:ascii="Arial" w:hAnsi="Arial" w:cs="Arial"/>
          <w:i/>
          <w:iCs/>
          <w:sz w:val="24"/>
          <w:szCs w:val="24"/>
          <w:u w:val="single"/>
          <w:lang w:val="es-US"/>
        </w:rPr>
        <w:t>Nombre del arrendador</w:t>
      </w:r>
    </w:p>
    <w:p w14:paraId="741E8FBB" w14:textId="77777777" w:rsidR="00C32DE4" w:rsidRPr="00D134BA" w:rsidRDefault="00D00B98" w:rsidP="00D00B98">
      <w:pPr>
        <w:spacing w:after="0"/>
        <w:rPr>
          <w:rFonts w:ascii="Arial" w:hAnsi="Arial" w:cs="Arial"/>
          <w:i/>
          <w:sz w:val="24"/>
          <w:szCs w:val="24"/>
          <w:u w:val="single"/>
          <w:lang w:val="es-ES"/>
        </w:rPr>
      </w:pPr>
      <w:r>
        <w:rPr>
          <w:rFonts w:ascii="Arial" w:hAnsi="Arial" w:cs="Arial"/>
          <w:i/>
          <w:iCs/>
          <w:sz w:val="24"/>
          <w:szCs w:val="24"/>
          <w:u w:val="single"/>
          <w:lang w:val="es-US"/>
        </w:rPr>
        <w:t>Dirección del arrendador</w:t>
      </w:r>
    </w:p>
    <w:p w14:paraId="537CDE16" w14:textId="77777777" w:rsidR="00C32DE4" w:rsidRPr="00D134BA" w:rsidRDefault="00C32DE4" w:rsidP="00D00B98">
      <w:pPr>
        <w:spacing w:after="0"/>
        <w:rPr>
          <w:rFonts w:ascii="Arial" w:hAnsi="Arial" w:cs="Arial"/>
          <w:sz w:val="24"/>
          <w:szCs w:val="24"/>
          <w:lang w:val="es-ES"/>
        </w:rPr>
      </w:pPr>
    </w:p>
    <w:p w14:paraId="7860D438" w14:textId="77777777" w:rsidR="00C32DE4" w:rsidRPr="00D134BA" w:rsidRDefault="00C32DE4" w:rsidP="00D00B98">
      <w:pPr>
        <w:tabs>
          <w:tab w:val="left" w:pos="1440"/>
        </w:tabs>
        <w:spacing w:after="0"/>
        <w:rPr>
          <w:rFonts w:ascii="Arial" w:hAnsi="Arial" w:cs="Arial"/>
          <w:sz w:val="24"/>
          <w:szCs w:val="24"/>
          <w:u w:val="single"/>
          <w:lang w:val="es-ES"/>
        </w:rPr>
      </w:pPr>
      <w:r>
        <w:rPr>
          <w:rFonts w:ascii="Arial" w:hAnsi="Arial" w:cs="Arial"/>
          <w:sz w:val="24"/>
          <w:szCs w:val="24"/>
          <w:lang w:val="es-US"/>
        </w:rPr>
        <w:t xml:space="preserve">Asunto: Solicitud de alojamiento razonable bajo la ley federal y de Texas para la Vivienda Justa de </w:t>
      </w:r>
      <w:r>
        <w:rPr>
          <w:rFonts w:ascii="Arial" w:hAnsi="Arial" w:cs="Arial"/>
          <w:i/>
          <w:iCs/>
          <w:sz w:val="24"/>
          <w:szCs w:val="24"/>
          <w:lang w:val="es-US"/>
        </w:rPr>
        <w:t>__</w:t>
      </w:r>
      <w:r>
        <w:rPr>
          <w:rFonts w:ascii="Arial" w:hAnsi="Arial" w:cs="Arial"/>
          <w:i/>
          <w:iCs/>
          <w:sz w:val="24"/>
          <w:szCs w:val="24"/>
          <w:u w:val="single"/>
          <w:lang w:val="es-US"/>
        </w:rPr>
        <w:t>Nombre la persona que solicita el alojamiento</w:t>
      </w:r>
      <w:r>
        <w:rPr>
          <w:rFonts w:ascii="Arial" w:hAnsi="Arial" w:cs="Arial"/>
          <w:sz w:val="24"/>
          <w:szCs w:val="24"/>
          <w:lang w:val="es-US"/>
        </w:rPr>
        <w:t>__ para la terminación anticipada de mi contrato de arrendamiento.</w:t>
      </w:r>
    </w:p>
    <w:p w14:paraId="35BA6D91" w14:textId="77777777" w:rsidR="00C32DE4" w:rsidRPr="00D134BA" w:rsidRDefault="00C32DE4" w:rsidP="00D00B98">
      <w:pPr>
        <w:spacing w:after="0"/>
        <w:rPr>
          <w:rFonts w:ascii="Arial" w:hAnsi="Arial" w:cs="Arial"/>
          <w:sz w:val="24"/>
          <w:szCs w:val="24"/>
          <w:lang w:val="es-ES"/>
        </w:rPr>
      </w:pPr>
    </w:p>
    <w:p w14:paraId="4C0A2C04"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 xml:space="preserve">Estimado </w:t>
      </w:r>
      <w:r>
        <w:rPr>
          <w:rFonts w:ascii="Arial" w:hAnsi="Arial" w:cs="Arial"/>
          <w:i/>
          <w:iCs/>
          <w:sz w:val="24"/>
          <w:szCs w:val="24"/>
          <w:u w:val="single"/>
          <w:lang w:val="es-US"/>
        </w:rPr>
        <w:t xml:space="preserve">nombre del arrendador: </w:t>
      </w:r>
    </w:p>
    <w:p w14:paraId="3D477536" w14:textId="77777777" w:rsidR="00C32DE4" w:rsidRPr="00D134BA" w:rsidRDefault="00C32DE4" w:rsidP="00D00B98">
      <w:pPr>
        <w:spacing w:after="0"/>
        <w:rPr>
          <w:rFonts w:ascii="Arial" w:hAnsi="Arial" w:cs="Arial"/>
          <w:sz w:val="24"/>
          <w:szCs w:val="24"/>
          <w:lang w:val="es-ES"/>
        </w:rPr>
      </w:pPr>
    </w:p>
    <w:p w14:paraId="796877B3"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Mi nombre es __</w:t>
      </w:r>
      <w:r>
        <w:rPr>
          <w:rFonts w:ascii="Arial" w:hAnsi="Arial" w:cs="Arial"/>
          <w:i/>
          <w:iCs/>
          <w:sz w:val="24"/>
          <w:szCs w:val="24"/>
          <w:u w:val="single"/>
          <w:lang w:val="es-US"/>
        </w:rPr>
        <w:t>inserte su nombre aquí</w:t>
      </w:r>
      <w:r>
        <w:rPr>
          <w:rFonts w:ascii="Arial" w:hAnsi="Arial" w:cs="Arial"/>
          <w:sz w:val="24"/>
          <w:szCs w:val="24"/>
          <w:lang w:val="es-US"/>
        </w:rPr>
        <w:t>_____.   Yo resido en su complejo de apartamentos, __</w:t>
      </w:r>
      <w:r>
        <w:rPr>
          <w:rFonts w:ascii="Arial" w:hAnsi="Arial" w:cs="Arial"/>
          <w:i/>
          <w:iCs/>
          <w:sz w:val="24"/>
          <w:szCs w:val="24"/>
          <w:u w:val="single"/>
          <w:lang w:val="es-US"/>
        </w:rPr>
        <w:t>nombre del complejo</w:t>
      </w:r>
      <w:r>
        <w:rPr>
          <w:rFonts w:ascii="Arial" w:hAnsi="Arial" w:cs="Arial"/>
          <w:sz w:val="24"/>
          <w:szCs w:val="24"/>
          <w:u w:val="single"/>
          <w:lang w:val="es-US"/>
        </w:rPr>
        <w:t>__</w:t>
      </w:r>
      <w:r>
        <w:rPr>
          <w:rFonts w:ascii="Arial" w:hAnsi="Arial" w:cs="Arial"/>
          <w:sz w:val="24"/>
          <w:szCs w:val="24"/>
          <w:lang w:val="es-US"/>
        </w:rPr>
        <w:t>, específicamente, _______</w:t>
      </w:r>
      <w:r>
        <w:rPr>
          <w:rFonts w:ascii="Arial" w:hAnsi="Arial" w:cs="Arial"/>
          <w:i/>
          <w:iCs/>
          <w:sz w:val="24"/>
          <w:szCs w:val="24"/>
          <w:u w:val="single"/>
          <w:lang w:val="es-US"/>
        </w:rPr>
        <w:t>dirección donde usted vive</w:t>
      </w:r>
      <w:r>
        <w:rPr>
          <w:rFonts w:ascii="Arial" w:hAnsi="Arial" w:cs="Arial"/>
          <w:sz w:val="24"/>
          <w:szCs w:val="24"/>
          <w:u w:val="single"/>
          <w:lang w:val="es-US"/>
        </w:rPr>
        <w:t>__________</w:t>
      </w:r>
      <w:r>
        <w:rPr>
          <w:rFonts w:ascii="Arial" w:hAnsi="Arial" w:cs="Arial"/>
          <w:sz w:val="24"/>
          <w:szCs w:val="24"/>
          <w:lang w:val="es-US"/>
        </w:rPr>
        <w:t xml:space="preserve">.  La fecha de vencimiento de mi contrato de arrendamiento es </w:t>
      </w:r>
      <w:proofErr w:type="gramStart"/>
      <w:r>
        <w:rPr>
          <w:rFonts w:ascii="Arial" w:hAnsi="Arial" w:cs="Arial"/>
          <w:sz w:val="24"/>
          <w:szCs w:val="24"/>
          <w:lang w:val="es-US"/>
        </w:rPr>
        <w:t>el</w:t>
      </w:r>
      <w:proofErr w:type="gramEnd"/>
      <w:r>
        <w:rPr>
          <w:rFonts w:ascii="Arial" w:hAnsi="Arial" w:cs="Arial"/>
          <w:sz w:val="24"/>
          <w:szCs w:val="24"/>
          <w:lang w:val="es-US"/>
        </w:rPr>
        <w:t xml:space="preserve"> </w:t>
      </w:r>
      <w:r>
        <w:rPr>
          <w:rFonts w:ascii="Arial" w:hAnsi="Arial" w:cs="Arial"/>
          <w:i/>
          <w:iCs/>
          <w:sz w:val="24"/>
          <w:szCs w:val="24"/>
          <w:u w:val="single"/>
          <w:lang w:val="es-US"/>
        </w:rPr>
        <w:t>fecha en que vence su contrato</w:t>
      </w:r>
      <w:r>
        <w:rPr>
          <w:rFonts w:ascii="Arial" w:hAnsi="Arial" w:cs="Arial"/>
          <w:sz w:val="24"/>
          <w:szCs w:val="24"/>
          <w:u w:val="single"/>
          <w:lang w:val="es-US"/>
        </w:rPr>
        <w:t>_</w:t>
      </w:r>
      <w:r>
        <w:rPr>
          <w:rFonts w:ascii="Arial" w:hAnsi="Arial" w:cs="Arial"/>
          <w:sz w:val="24"/>
          <w:szCs w:val="24"/>
          <w:lang w:val="es-US"/>
        </w:rPr>
        <w:t>.</w:t>
      </w:r>
    </w:p>
    <w:p w14:paraId="37C4FB20" w14:textId="77777777" w:rsidR="00C32DE4" w:rsidRPr="00D134BA" w:rsidRDefault="00C32DE4" w:rsidP="00D00B98">
      <w:pPr>
        <w:spacing w:after="0"/>
        <w:rPr>
          <w:rFonts w:ascii="Arial" w:hAnsi="Arial" w:cs="Arial"/>
          <w:sz w:val="24"/>
          <w:szCs w:val="24"/>
          <w:lang w:val="es-ES"/>
        </w:rPr>
      </w:pPr>
    </w:p>
    <w:p w14:paraId="1AE2C016"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 xml:space="preserve">Soy una persona con discapacidades que afectan mi capacidad para ___ </w:t>
      </w:r>
      <w:r>
        <w:rPr>
          <w:rFonts w:ascii="Arial" w:hAnsi="Arial" w:cs="Arial"/>
          <w:i/>
          <w:iCs/>
          <w:sz w:val="24"/>
          <w:szCs w:val="24"/>
          <w:lang w:val="es-US"/>
        </w:rPr>
        <w:t>_</w:t>
      </w:r>
      <w:r>
        <w:rPr>
          <w:rFonts w:ascii="Arial" w:hAnsi="Arial" w:cs="Arial"/>
          <w:i/>
          <w:iCs/>
          <w:sz w:val="24"/>
          <w:szCs w:val="24"/>
          <w:u w:val="single"/>
          <w:lang w:val="es-US"/>
        </w:rPr>
        <w:t xml:space="preserve">mencione la principal actividad (caminar, respirar, dormir, comer, etc.) </w:t>
      </w:r>
      <w:r>
        <w:rPr>
          <w:rFonts w:ascii="Arial" w:hAnsi="Arial" w:cs="Arial"/>
          <w:sz w:val="24"/>
          <w:szCs w:val="24"/>
          <w:u w:val="single"/>
          <w:lang w:val="es-US"/>
        </w:rPr>
        <w:t>que se ve afectada con el problema de su vivienda___</w:t>
      </w:r>
      <w:r>
        <w:rPr>
          <w:rFonts w:ascii="Arial" w:hAnsi="Arial" w:cs="Arial"/>
          <w:sz w:val="24"/>
          <w:szCs w:val="24"/>
          <w:lang w:val="es-US"/>
        </w:rPr>
        <w:t xml:space="preserve">.  </w:t>
      </w:r>
    </w:p>
    <w:p w14:paraId="07EFCE15" w14:textId="77777777" w:rsidR="00C32DE4" w:rsidRPr="00D134BA" w:rsidRDefault="00C32DE4" w:rsidP="00D00B98">
      <w:pPr>
        <w:spacing w:after="0"/>
        <w:rPr>
          <w:rFonts w:ascii="Arial" w:hAnsi="Arial" w:cs="Arial"/>
          <w:sz w:val="24"/>
          <w:szCs w:val="24"/>
          <w:lang w:val="es-ES"/>
        </w:rPr>
      </w:pPr>
    </w:p>
    <w:p w14:paraId="15C1B70D"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Mi apartamento / casa está __</w:t>
      </w:r>
      <w:r>
        <w:rPr>
          <w:rFonts w:ascii="Arial" w:hAnsi="Arial" w:cs="Arial"/>
          <w:i/>
          <w:iCs/>
          <w:sz w:val="24"/>
          <w:szCs w:val="24"/>
          <w:u w:val="single"/>
          <w:lang w:val="es-US"/>
        </w:rPr>
        <w:t>mencione el daño aquí</w:t>
      </w:r>
      <w:r>
        <w:rPr>
          <w:rFonts w:ascii="Arial" w:hAnsi="Arial" w:cs="Arial"/>
          <w:sz w:val="24"/>
          <w:szCs w:val="24"/>
          <w:u w:val="single"/>
          <w:lang w:val="es-US"/>
        </w:rPr>
        <w:t>__</w:t>
      </w:r>
      <w:r>
        <w:rPr>
          <w:rFonts w:ascii="Arial" w:hAnsi="Arial" w:cs="Arial"/>
          <w:sz w:val="24"/>
          <w:szCs w:val="24"/>
          <w:lang w:val="es-US"/>
        </w:rPr>
        <w:t>.   Debido a las condiciones de mi __</w:t>
      </w:r>
      <w:r>
        <w:rPr>
          <w:rFonts w:ascii="Arial" w:hAnsi="Arial" w:cs="Arial"/>
          <w:i/>
          <w:iCs/>
          <w:sz w:val="24"/>
          <w:szCs w:val="24"/>
          <w:u w:val="single"/>
          <w:lang w:val="es-US"/>
        </w:rPr>
        <w:t>apartamento/casa</w:t>
      </w:r>
      <w:r>
        <w:rPr>
          <w:rFonts w:ascii="Arial" w:hAnsi="Arial" w:cs="Arial"/>
          <w:sz w:val="24"/>
          <w:szCs w:val="24"/>
          <w:u w:val="single"/>
          <w:lang w:val="es-US"/>
        </w:rPr>
        <w:t>__</w:t>
      </w:r>
      <w:r>
        <w:rPr>
          <w:rFonts w:ascii="Arial" w:hAnsi="Arial" w:cs="Arial"/>
          <w:sz w:val="24"/>
          <w:szCs w:val="24"/>
          <w:lang w:val="es-US"/>
        </w:rPr>
        <w:t xml:space="preserve"> que le alquilo, mi _____ </w:t>
      </w:r>
      <w:r>
        <w:rPr>
          <w:rFonts w:ascii="Arial" w:hAnsi="Arial" w:cs="Arial"/>
          <w:i/>
          <w:iCs/>
          <w:sz w:val="24"/>
          <w:szCs w:val="24"/>
          <w:u w:val="single"/>
          <w:lang w:val="es-US"/>
        </w:rPr>
        <w:t>actividad principal que se mencionó arriba</w:t>
      </w:r>
      <w:r>
        <w:rPr>
          <w:rFonts w:ascii="Arial" w:hAnsi="Arial" w:cs="Arial"/>
          <w:sz w:val="24"/>
          <w:szCs w:val="24"/>
          <w:lang w:val="es-US"/>
        </w:rPr>
        <w:t xml:space="preserve">___ está empeorando. La política </w:t>
      </w:r>
      <w:proofErr w:type="spellStart"/>
      <w:r>
        <w:rPr>
          <w:rFonts w:ascii="Arial" w:hAnsi="Arial" w:cs="Arial"/>
          <w:sz w:val="24"/>
          <w:szCs w:val="24"/>
          <w:lang w:val="es-US"/>
        </w:rPr>
        <w:t>de</w:t>
      </w:r>
      <w:r>
        <w:rPr>
          <w:rFonts w:ascii="Arial" w:hAnsi="Arial" w:cs="Arial"/>
          <w:sz w:val="24"/>
          <w:szCs w:val="24"/>
          <w:u w:val="single"/>
          <w:lang w:val="es-US"/>
        </w:rPr>
        <w:t>___</w:t>
      </w:r>
      <w:r>
        <w:rPr>
          <w:rFonts w:ascii="Arial" w:hAnsi="Arial" w:cs="Arial"/>
          <w:i/>
          <w:iCs/>
          <w:sz w:val="24"/>
          <w:szCs w:val="24"/>
          <w:u w:val="single"/>
          <w:lang w:val="es-US"/>
        </w:rPr>
        <w:t>Nombre</w:t>
      </w:r>
      <w:proofErr w:type="spellEnd"/>
      <w:r>
        <w:rPr>
          <w:rFonts w:ascii="Arial" w:hAnsi="Arial" w:cs="Arial"/>
          <w:i/>
          <w:iCs/>
          <w:sz w:val="24"/>
          <w:szCs w:val="24"/>
          <w:u w:val="single"/>
          <w:lang w:val="es-US"/>
        </w:rPr>
        <w:t xml:space="preserve"> del complejo de apartamentos</w:t>
      </w:r>
      <w:r>
        <w:rPr>
          <w:rFonts w:ascii="Arial" w:hAnsi="Arial" w:cs="Arial"/>
          <w:sz w:val="24"/>
          <w:szCs w:val="24"/>
          <w:u w:val="single"/>
          <w:lang w:val="es-US"/>
        </w:rPr>
        <w:t>__</w:t>
      </w:r>
      <w:r>
        <w:rPr>
          <w:rFonts w:ascii="Arial" w:hAnsi="Arial" w:cs="Arial"/>
          <w:sz w:val="24"/>
          <w:szCs w:val="24"/>
          <w:lang w:val="es-US"/>
        </w:rPr>
        <w:t xml:space="preserve"> establece que los inquilinos deben cumplir con todo el contrato o serán sancionados monetariamente teniendo que </w:t>
      </w:r>
      <w:proofErr w:type="spellStart"/>
      <w:r>
        <w:rPr>
          <w:rFonts w:ascii="Arial" w:hAnsi="Arial" w:cs="Arial"/>
          <w:sz w:val="24"/>
          <w:szCs w:val="24"/>
          <w:lang w:val="es-US"/>
        </w:rPr>
        <w:t>pagar</w:t>
      </w:r>
      <w:r>
        <w:rPr>
          <w:rFonts w:ascii="Arial" w:hAnsi="Arial" w:cs="Arial"/>
          <w:sz w:val="24"/>
          <w:szCs w:val="24"/>
          <w:u w:val="single"/>
          <w:lang w:val="es-US"/>
        </w:rPr>
        <w:t>_</w:t>
      </w:r>
      <w:r>
        <w:rPr>
          <w:rFonts w:ascii="Arial" w:hAnsi="Arial" w:cs="Arial"/>
          <w:i/>
          <w:iCs/>
          <w:sz w:val="24"/>
          <w:szCs w:val="24"/>
          <w:u w:val="single"/>
          <w:lang w:val="es-US"/>
        </w:rPr>
        <w:t>mencione</w:t>
      </w:r>
      <w:proofErr w:type="spellEnd"/>
      <w:r>
        <w:rPr>
          <w:rFonts w:ascii="Arial" w:hAnsi="Arial" w:cs="Arial"/>
          <w:i/>
          <w:iCs/>
          <w:sz w:val="24"/>
          <w:szCs w:val="24"/>
          <w:u w:val="single"/>
          <w:lang w:val="es-US"/>
        </w:rPr>
        <w:t xml:space="preserve"> cualquier cuota o multa por la terminación temprana del contrato</w:t>
      </w:r>
      <w:r>
        <w:rPr>
          <w:rFonts w:ascii="Arial" w:hAnsi="Arial" w:cs="Arial"/>
          <w:sz w:val="24"/>
          <w:szCs w:val="24"/>
          <w:u w:val="single"/>
          <w:lang w:val="es-US"/>
        </w:rPr>
        <w:t>_</w:t>
      </w:r>
      <w:r>
        <w:rPr>
          <w:rFonts w:ascii="Arial" w:hAnsi="Arial" w:cs="Arial"/>
          <w:sz w:val="24"/>
          <w:szCs w:val="24"/>
          <w:lang w:val="es-US"/>
        </w:rPr>
        <w:t xml:space="preserve">.  Le solicito que me libere de mi contrato sin las cuotas y/o multas establecidas.  Este ajuste es razonable y necesario para permitirme el uso y disfrute completo de mi hogar y ayudará a mejorar los efectos de mi discapacidad.  Entregaré mis llaves el </w:t>
      </w:r>
      <w:r>
        <w:rPr>
          <w:rFonts w:ascii="Arial" w:hAnsi="Arial" w:cs="Arial"/>
          <w:i/>
          <w:iCs/>
          <w:sz w:val="24"/>
          <w:szCs w:val="24"/>
          <w:u w:val="single"/>
          <w:lang w:val="es-US"/>
        </w:rPr>
        <w:t>_fecha</w:t>
      </w:r>
      <w:r>
        <w:rPr>
          <w:rFonts w:ascii="Arial" w:hAnsi="Arial" w:cs="Arial"/>
          <w:sz w:val="24"/>
          <w:szCs w:val="24"/>
          <w:u w:val="single"/>
          <w:lang w:val="es-US"/>
        </w:rPr>
        <w:t>_</w:t>
      </w:r>
      <w:r>
        <w:rPr>
          <w:rFonts w:ascii="Arial" w:hAnsi="Arial" w:cs="Arial"/>
          <w:sz w:val="24"/>
          <w:szCs w:val="24"/>
          <w:lang w:val="es-US"/>
        </w:rPr>
        <w:t xml:space="preserve">.  </w:t>
      </w:r>
    </w:p>
    <w:p w14:paraId="439822C6" w14:textId="77777777" w:rsidR="00C32DE4" w:rsidRPr="00D134BA" w:rsidRDefault="00C32DE4" w:rsidP="00D00B98">
      <w:pPr>
        <w:spacing w:after="0"/>
        <w:rPr>
          <w:rFonts w:ascii="Arial" w:hAnsi="Arial" w:cs="Arial"/>
          <w:sz w:val="24"/>
          <w:szCs w:val="24"/>
          <w:lang w:val="es-ES"/>
        </w:rPr>
      </w:pPr>
    </w:p>
    <w:p w14:paraId="3E7AD07C"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Sírvase responder antes del __</w:t>
      </w:r>
      <w:r>
        <w:rPr>
          <w:rFonts w:ascii="Arial" w:hAnsi="Arial" w:cs="Arial"/>
          <w:i/>
          <w:iCs/>
          <w:sz w:val="24"/>
          <w:szCs w:val="24"/>
          <w:u w:val="single"/>
          <w:lang w:val="es-US"/>
        </w:rPr>
        <w:t>fecha</w:t>
      </w:r>
      <w:r>
        <w:rPr>
          <w:rFonts w:ascii="Arial" w:hAnsi="Arial" w:cs="Arial"/>
          <w:sz w:val="24"/>
          <w:szCs w:val="24"/>
          <w:lang w:val="es-US"/>
        </w:rPr>
        <w:t xml:space="preserve">__ si tiene alguna otra pregunta.  </w:t>
      </w:r>
    </w:p>
    <w:p w14:paraId="089CF4A0" w14:textId="77777777" w:rsidR="00C32DE4" w:rsidRPr="00D134BA" w:rsidRDefault="00C32DE4" w:rsidP="00D00B98">
      <w:pPr>
        <w:spacing w:after="0"/>
        <w:ind w:firstLine="720"/>
        <w:rPr>
          <w:rFonts w:ascii="Arial" w:hAnsi="Arial" w:cs="Arial"/>
          <w:sz w:val="24"/>
          <w:szCs w:val="24"/>
          <w:lang w:val="es-ES"/>
        </w:rPr>
      </w:pPr>
    </w:p>
    <w:p w14:paraId="08614DDC" w14:textId="77777777" w:rsidR="00C32DE4" w:rsidRPr="00D134BA" w:rsidRDefault="00C32DE4" w:rsidP="00D00B98">
      <w:pPr>
        <w:spacing w:after="0"/>
        <w:ind w:left="5760"/>
        <w:rPr>
          <w:rFonts w:ascii="Arial" w:hAnsi="Arial" w:cs="Arial"/>
          <w:sz w:val="24"/>
          <w:szCs w:val="24"/>
          <w:lang w:val="es-ES"/>
        </w:rPr>
      </w:pPr>
    </w:p>
    <w:p w14:paraId="17F49916"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Atentamente,</w:t>
      </w:r>
    </w:p>
    <w:p w14:paraId="1DA1A242"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p>
    <w:p w14:paraId="5CDA7978"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p>
    <w:p w14:paraId="4472D2FA" w14:textId="77777777" w:rsidR="00C32DE4" w:rsidRPr="00D134BA" w:rsidRDefault="00E815AC" w:rsidP="00D00B98">
      <w:pPr>
        <w:spacing w:after="0"/>
        <w:rPr>
          <w:rFonts w:ascii="Arial" w:hAnsi="Arial" w:cs="Arial"/>
          <w:i/>
          <w:sz w:val="24"/>
          <w:szCs w:val="24"/>
          <w:u w:val="single"/>
          <w:lang w:val="es-ES"/>
        </w:rPr>
      </w:pPr>
      <w:r>
        <w:rPr>
          <w:rFonts w:ascii="Arial" w:hAnsi="Arial" w:cs="Arial"/>
          <w:i/>
          <w:iCs/>
          <w:sz w:val="24"/>
          <w:szCs w:val="24"/>
          <w:u w:val="single"/>
          <w:lang w:val="es-US"/>
        </w:rPr>
        <w:t>Su nombre</w:t>
      </w:r>
    </w:p>
    <w:p w14:paraId="04148742" w14:textId="77777777" w:rsidR="00C32DE4" w:rsidRPr="00D134BA" w:rsidRDefault="00C32DE4" w:rsidP="00D00B98">
      <w:pPr>
        <w:spacing w:after="0"/>
        <w:rPr>
          <w:rFonts w:ascii="Arial" w:hAnsi="Arial" w:cs="Arial"/>
          <w:sz w:val="24"/>
          <w:szCs w:val="24"/>
          <w:lang w:val="es-ES"/>
        </w:rPr>
      </w:pPr>
    </w:p>
    <w:p w14:paraId="22959890" w14:textId="77777777" w:rsidR="00C32DE4" w:rsidRPr="00D134BA" w:rsidRDefault="00C32DE4" w:rsidP="00D00B98">
      <w:pPr>
        <w:spacing w:after="0"/>
        <w:rPr>
          <w:rFonts w:ascii="Arial" w:hAnsi="Arial" w:cs="Arial"/>
          <w:sz w:val="24"/>
          <w:szCs w:val="24"/>
          <w:lang w:val="es-ES"/>
        </w:rPr>
      </w:pP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r>
        <w:rPr>
          <w:rFonts w:ascii="Arial" w:hAnsi="Arial" w:cs="Arial"/>
          <w:sz w:val="24"/>
          <w:szCs w:val="24"/>
          <w:lang w:val="es-US"/>
        </w:rPr>
        <w:tab/>
      </w:r>
    </w:p>
    <w:p w14:paraId="600A9EE2" w14:textId="77777777" w:rsidR="00883AD6" w:rsidRPr="00D134BA" w:rsidRDefault="00D00B98" w:rsidP="00E815AC">
      <w:pPr>
        <w:rPr>
          <w:rFonts w:ascii="Arial" w:hAnsi="Arial" w:cs="Arial"/>
          <w:sz w:val="24"/>
          <w:szCs w:val="24"/>
          <w:lang w:val="es-ES"/>
        </w:rPr>
      </w:pPr>
      <w:r>
        <w:rPr>
          <w:rFonts w:ascii="Arial" w:hAnsi="Arial" w:cs="Arial"/>
          <w:i/>
          <w:iCs/>
          <w:sz w:val="24"/>
          <w:szCs w:val="24"/>
          <w:lang w:val="es-US"/>
        </w:rPr>
        <w:t xml:space="preserve">Este folleto no constituye ni reemplaza el asesoramiento o ayuda de un abogado basado en su situación en particular.  </w:t>
      </w:r>
    </w:p>
    <w:p w14:paraId="127E2463" w14:textId="77777777" w:rsidR="00D00B98" w:rsidRPr="00D134BA" w:rsidRDefault="00D00B98" w:rsidP="00D00B98">
      <w:pPr>
        <w:ind w:right="113"/>
        <w:rPr>
          <w:rFonts w:ascii="Arial" w:eastAsia="Arial" w:hAnsi="Arial" w:cs="Arial"/>
          <w:i/>
          <w:spacing w:val="-7"/>
          <w:sz w:val="24"/>
          <w:szCs w:val="24"/>
          <w:lang w:val="es-ES"/>
        </w:rPr>
      </w:pPr>
      <w:r w:rsidRPr="001A2196">
        <w:rPr>
          <w:rFonts w:ascii="Arial" w:eastAsia="Arial" w:hAnsi="Arial" w:cs="Arial"/>
          <w:i/>
          <w:sz w:val="24"/>
          <w:szCs w:val="24"/>
          <w:lang w:val="es-US"/>
        </w:rPr>
        <w:t>Este folleto está disponible en braille y/o cinta de audio previa solicitud.</w:t>
      </w:r>
      <w:r w:rsidRPr="001A2196">
        <w:rPr>
          <w:rFonts w:ascii="Arial" w:eastAsia="Arial" w:hAnsi="Arial" w:cs="Arial"/>
          <w:i/>
          <w:iCs/>
          <w:sz w:val="24"/>
          <w:szCs w:val="24"/>
          <w:lang w:val="es-US"/>
        </w:rPr>
        <w:t xml:space="preserve"> </w:t>
      </w:r>
    </w:p>
    <w:p w14:paraId="0C46AD1B" w14:textId="5C0E0D5D" w:rsidR="00D00B98" w:rsidRPr="00D134BA" w:rsidRDefault="00D00B98" w:rsidP="00D00B98">
      <w:pPr>
        <w:ind w:right="113"/>
        <w:rPr>
          <w:rFonts w:ascii="Arial" w:eastAsia="Arial" w:hAnsi="Arial" w:cs="Arial"/>
          <w:i/>
          <w:spacing w:val="-1"/>
          <w:sz w:val="24"/>
          <w:szCs w:val="24"/>
          <w:lang w:val="es-ES"/>
        </w:rPr>
      </w:pPr>
      <w:proofErr w:type="spellStart"/>
      <w:r>
        <w:rPr>
          <w:rFonts w:ascii="Arial" w:eastAsia="Arial" w:hAnsi="Arial" w:cs="Arial"/>
          <w:i/>
          <w:iCs/>
          <w:sz w:val="24"/>
          <w:szCs w:val="24"/>
          <w:lang w:val="es-US"/>
        </w:rPr>
        <w:t>Disability</w:t>
      </w:r>
      <w:proofErr w:type="spellEnd"/>
      <w:r>
        <w:rPr>
          <w:rFonts w:ascii="Arial" w:eastAsia="Arial" w:hAnsi="Arial" w:cs="Arial"/>
          <w:i/>
          <w:iCs/>
          <w:sz w:val="24"/>
          <w:szCs w:val="24"/>
          <w:lang w:val="es-US"/>
        </w:rPr>
        <w:t xml:space="preserve"> </w:t>
      </w:r>
      <w:proofErr w:type="spellStart"/>
      <w:r>
        <w:rPr>
          <w:rFonts w:ascii="Arial" w:eastAsia="Arial" w:hAnsi="Arial" w:cs="Arial"/>
          <w:i/>
          <w:iCs/>
          <w:sz w:val="24"/>
          <w:szCs w:val="24"/>
          <w:lang w:val="es-US"/>
        </w:rPr>
        <w:t>Rights</w:t>
      </w:r>
      <w:proofErr w:type="spellEnd"/>
      <w:r>
        <w:rPr>
          <w:rFonts w:ascii="Arial" w:eastAsia="Arial" w:hAnsi="Arial" w:cs="Arial"/>
          <w:i/>
          <w:iCs/>
          <w:sz w:val="24"/>
          <w:szCs w:val="24"/>
          <w:lang w:val="es-US"/>
        </w:rPr>
        <w:t xml:space="preserve"> Texas se esfuerza por actualizar sus materiales cada año, y este folleto se basa en la ley vigente en el momento de su redacción. La ley cambia a menudo y está sujeta a diversas interpretaciones en diferentes tribunales. Cambios futuros a la ley pueden hacer que parte de la información de este folleto no sea precisa. </w:t>
      </w:r>
    </w:p>
    <w:p w14:paraId="0E6B8EB2" w14:textId="77777777" w:rsidR="00D00B98" w:rsidRPr="00D134BA" w:rsidRDefault="00D00B98" w:rsidP="00D00B98">
      <w:pPr>
        <w:spacing w:after="0"/>
        <w:rPr>
          <w:rFonts w:ascii="Arial" w:hAnsi="Arial" w:cs="Arial"/>
          <w:sz w:val="24"/>
          <w:szCs w:val="24"/>
          <w:lang w:val="es-ES"/>
        </w:rPr>
      </w:pPr>
    </w:p>
    <w:sectPr w:rsidR="00D00B98" w:rsidRPr="00D134BA" w:rsidSect="001B005B">
      <w:headerReference w:type="default" r:id="rId8"/>
      <w:footerReference w:type="default" r:id="rId9"/>
      <w:pgSz w:w="12240" w:h="15840"/>
      <w:pgMar w:top="1710" w:right="1440" w:bottom="117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8CBA2" w14:textId="77777777" w:rsidR="00EA7177" w:rsidRDefault="00EA7177" w:rsidP="001C2B71">
      <w:pPr>
        <w:spacing w:after="0" w:line="240" w:lineRule="auto"/>
      </w:pPr>
      <w:r>
        <w:separator/>
      </w:r>
    </w:p>
  </w:endnote>
  <w:endnote w:type="continuationSeparator" w:id="0">
    <w:p w14:paraId="4552A9B7" w14:textId="77777777" w:rsidR="00EA7177" w:rsidRDefault="00EA7177" w:rsidP="001C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rPr>
      <w:id w:val="-1656989513"/>
      <w:docPartObj>
        <w:docPartGallery w:val="Page Numbers (Bottom of Page)"/>
        <w:docPartUnique/>
      </w:docPartObj>
    </w:sdtPr>
    <w:sdtEndPr/>
    <w:sdtContent>
      <w:sdt>
        <w:sdtPr>
          <w:rPr>
            <w:rFonts w:ascii="Arial" w:hAnsi="Arial" w:cs="Arial"/>
            <w:i/>
          </w:rPr>
          <w:id w:val="-1769616900"/>
          <w:docPartObj>
            <w:docPartGallery w:val="Page Numbers (Top of Page)"/>
            <w:docPartUnique/>
          </w:docPartObj>
        </w:sdtPr>
        <w:sdtEndPr/>
        <w:sdtContent>
          <w:p w14:paraId="795705FD" w14:textId="77777777" w:rsidR="00E815AC" w:rsidRPr="00E815AC" w:rsidRDefault="00E815AC">
            <w:pPr>
              <w:pStyle w:val="Footer"/>
              <w:jc w:val="right"/>
              <w:rPr>
                <w:rFonts w:ascii="Arial" w:hAnsi="Arial" w:cs="Arial"/>
                <w:i/>
              </w:rPr>
            </w:pPr>
            <w:r>
              <w:rPr>
                <w:rFonts w:ascii="Arial" w:hAnsi="Arial" w:cs="Arial"/>
                <w:i/>
                <w:iCs/>
                <w:lang w:val="es-US"/>
              </w:rPr>
              <w:t>Página</w:t>
            </w:r>
            <w:r w:rsidR="001A2196">
              <w:rPr>
                <w:rFonts w:ascii="Arial" w:hAnsi="Arial" w:cs="Arial"/>
                <w:i/>
                <w:iCs/>
                <w:lang w:val="es-US"/>
              </w:rPr>
              <w:t xml:space="preserve"> </w:t>
            </w:r>
            <w:r>
              <w:rPr>
                <w:rFonts w:ascii="Arial" w:hAnsi="Arial" w:cs="Arial"/>
                <w:i/>
                <w:iCs/>
                <w:sz w:val="24"/>
                <w:szCs w:val="24"/>
                <w:lang w:val="es-US"/>
              </w:rPr>
              <w:fldChar w:fldCharType="begin"/>
            </w:r>
            <w:r>
              <w:rPr>
                <w:rFonts w:ascii="Arial" w:hAnsi="Arial" w:cs="Arial"/>
                <w:i/>
                <w:iCs/>
                <w:lang w:val="es-US"/>
              </w:rPr>
              <w:instrText xml:space="preserve"> PAGE </w:instrText>
            </w:r>
            <w:r>
              <w:rPr>
                <w:rFonts w:ascii="Arial" w:hAnsi="Arial" w:cs="Arial"/>
                <w:i/>
                <w:iCs/>
                <w:sz w:val="24"/>
                <w:szCs w:val="24"/>
                <w:lang w:val="es-US"/>
              </w:rPr>
              <w:fldChar w:fldCharType="separate"/>
            </w:r>
            <w:r w:rsidR="00CF4BE9">
              <w:rPr>
                <w:rFonts w:ascii="Arial" w:hAnsi="Arial" w:cs="Arial"/>
                <w:i/>
                <w:iCs/>
                <w:noProof/>
                <w:lang w:val="es-US"/>
              </w:rPr>
              <w:t>5</w:t>
            </w:r>
            <w:r>
              <w:rPr>
                <w:rFonts w:ascii="Arial" w:hAnsi="Arial" w:cs="Arial"/>
                <w:i/>
                <w:iCs/>
                <w:sz w:val="24"/>
                <w:szCs w:val="24"/>
                <w:lang w:val="es-US"/>
              </w:rPr>
              <w:fldChar w:fldCharType="end"/>
            </w:r>
            <w:r w:rsidR="001A2196">
              <w:rPr>
                <w:rFonts w:ascii="Arial" w:hAnsi="Arial" w:cs="Arial"/>
                <w:i/>
                <w:iCs/>
                <w:sz w:val="24"/>
                <w:szCs w:val="24"/>
                <w:lang w:val="es-US"/>
              </w:rPr>
              <w:t xml:space="preserve"> </w:t>
            </w:r>
            <w:r>
              <w:rPr>
                <w:rFonts w:ascii="Arial" w:hAnsi="Arial" w:cs="Arial"/>
                <w:i/>
                <w:iCs/>
                <w:lang w:val="es-US"/>
              </w:rPr>
              <w:t>de</w:t>
            </w:r>
            <w:r w:rsidR="001A2196">
              <w:rPr>
                <w:rFonts w:ascii="Arial" w:hAnsi="Arial" w:cs="Arial"/>
                <w:i/>
                <w:iCs/>
                <w:lang w:val="es-US"/>
              </w:rPr>
              <w:t xml:space="preserve"> </w:t>
            </w:r>
            <w:r>
              <w:rPr>
                <w:rFonts w:ascii="Arial" w:hAnsi="Arial" w:cs="Arial"/>
                <w:i/>
                <w:iCs/>
                <w:sz w:val="24"/>
                <w:szCs w:val="24"/>
                <w:lang w:val="es-US"/>
              </w:rPr>
              <w:fldChar w:fldCharType="begin"/>
            </w:r>
            <w:r>
              <w:rPr>
                <w:rFonts w:ascii="Arial" w:hAnsi="Arial" w:cs="Arial"/>
                <w:i/>
                <w:iCs/>
                <w:lang w:val="es-US"/>
              </w:rPr>
              <w:instrText xml:space="preserve"> NUMPAGES  </w:instrText>
            </w:r>
            <w:r>
              <w:rPr>
                <w:rFonts w:ascii="Arial" w:hAnsi="Arial" w:cs="Arial"/>
                <w:i/>
                <w:iCs/>
                <w:sz w:val="24"/>
                <w:szCs w:val="24"/>
                <w:lang w:val="es-US"/>
              </w:rPr>
              <w:fldChar w:fldCharType="separate"/>
            </w:r>
            <w:r w:rsidR="00CF4BE9">
              <w:rPr>
                <w:rFonts w:ascii="Arial" w:hAnsi="Arial" w:cs="Arial"/>
                <w:i/>
                <w:iCs/>
                <w:noProof/>
                <w:lang w:val="es-US"/>
              </w:rPr>
              <w:t>5</w:t>
            </w:r>
            <w:r>
              <w:rPr>
                <w:rFonts w:ascii="Arial" w:hAnsi="Arial" w:cs="Arial"/>
                <w:sz w:val="24"/>
                <w:szCs w:val="24"/>
                <w:lang w:val="es-US"/>
              </w:rPr>
              <w:fldChar w:fldCharType="end"/>
            </w:r>
          </w:p>
        </w:sdtContent>
      </w:sdt>
    </w:sdtContent>
  </w:sdt>
  <w:p w14:paraId="1A8DC30F" w14:textId="77777777" w:rsidR="00B3734E" w:rsidRDefault="00B3734E" w:rsidP="00B3734E">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D6395" w14:textId="77777777" w:rsidR="00EA7177" w:rsidRDefault="00EA7177" w:rsidP="001C2B71">
      <w:pPr>
        <w:spacing w:after="0" w:line="240" w:lineRule="auto"/>
      </w:pPr>
      <w:r>
        <w:separator/>
      </w:r>
    </w:p>
  </w:footnote>
  <w:footnote w:type="continuationSeparator" w:id="0">
    <w:p w14:paraId="69A229A1" w14:textId="77777777" w:rsidR="00EA7177" w:rsidRDefault="00EA7177" w:rsidP="001C2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2B504" w14:textId="77777777" w:rsidR="00B85282" w:rsidRPr="00B85282" w:rsidRDefault="00B85282" w:rsidP="00B3734E">
    <w:pPr>
      <w:spacing w:before="51" w:after="0"/>
      <w:ind w:right="538"/>
      <w:jc w:val="right"/>
      <w:rPr>
        <w:rFonts w:ascii="Segoe UI" w:hAnsi="Segoe UI" w:cs="Segoe UI"/>
        <w:sz w:val="18"/>
        <w:szCs w:val="18"/>
      </w:rPr>
    </w:pPr>
    <w:r>
      <w:rPr>
        <w:noProof/>
      </w:rPr>
      <w:drawing>
        <wp:anchor distT="0" distB="0" distL="114300" distR="114300" simplePos="0" relativeHeight="251658240" behindDoc="0" locked="0" layoutInCell="1" allowOverlap="1" wp14:anchorId="75E72A8C" wp14:editId="405839B1">
          <wp:simplePos x="0" y="0"/>
          <wp:positionH relativeFrom="column">
            <wp:posOffset>-78740</wp:posOffset>
          </wp:positionH>
          <wp:positionV relativeFrom="paragraph">
            <wp:posOffset>197485</wp:posOffset>
          </wp:positionV>
          <wp:extent cx="2457450" cy="533400"/>
          <wp:effectExtent l="0" t="0" r="0" b="0"/>
          <wp:wrapThrough wrapText="bothSides">
            <wp:wrapPolygon edited="0">
              <wp:start x="0" y="0"/>
              <wp:lineTo x="0" y="20829"/>
              <wp:lineTo x="21433" y="20829"/>
              <wp:lineTo x="21433" y="0"/>
              <wp:lineTo x="0" y="0"/>
            </wp:wrapPolygon>
          </wp:wrapThrough>
          <wp:docPr id="19" name="Picture 19" descr="Disability Rights Texas logp" title="Disability Rights Texas lo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533400"/>
                  </a:xfrm>
                  <a:prstGeom prst="rect">
                    <a:avLst/>
                  </a:prstGeom>
                  <a:noFill/>
                </pic:spPr>
              </pic:pic>
            </a:graphicData>
          </a:graphic>
        </wp:anchor>
      </w:drawing>
    </w:r>
    <w:r w:rsidRPr="00D134BA">
      <w:rPr>
        <w:rFonts w:ascii="Segoe UI" w:hAnsi="Segoe UI"/>
        <w:sz w:val="18"/>
        <w:szCs w:val="18"/>
      </w:rPr>
      <w:t>2222 West Braker Lane</w:t>
    </w:r>
  </w:p>
  <w:p w14:paraId="646737F6" w14:textId="77777777" w:rsidR="00B85282" w:rsidRPr="00B85282" w:rsidRDefault="00B85282" w:rsidP="00B85282">
    <w:pPr>
      <w:spacing w:after="0" w:line="238" w:lineRule="exact"/>
      <w:ind w:right="538"/>
      <w:jc w:val="right"/>
      <w:rPr>
        <w:rFonts w:ascii="Segoe UI" w:hAnsi="Segoe UI" w:cs="Segoe UI"/>
        <w:sz w:val="18"/>
        <w:szCs w:val="18"/>
      </w:rPr>
    </w:pPr>
    <w:r w:rsidRPr="00D134BA">
      <w:rPr>
        <w:rFonts w:ascii="Segoe UI" w:hAnsi="Segoe UI" w:cs="Segoe UI"/>
        <w:sz w:val="18"/>
        <w:szCs w:val="18"/>
      </w:rPr>
      <w:t xml:space="preserve">Austin, Texas 78758 </w:t>
    </w:r>
  </w:p>
  <w:p w14:paraId="66DACC94" w14:textId="77777777" w:rsidR="00B85282" w:rsidRPr="00D134BA" w:rsidRDefault="00B85282" w:rsidP="00B85282">
    <w:pPr>
      <w:spacing w:after="0" w:line="238" w:lineRule="exact"/>
      <w:ind w:right="538"/>
      <w:jc w:val="right"/>
      <w:rPr>
        <w:rFonts w:ascii="Segoe UI" w:eastAsia="Segoe UI" w:hAnsi="Segoe UI" w:cs="Segoe UI"/>
        <w:sz w:val="18"/>
        <w:szCs w:val="18"/>
        <w:lang w:val="es-ES"/>
      </w:rPr>
    </w:pPr>
    <w:r>
      <w:rPr>
        <w:rFonts w:ascii="Segoe UI" w:hAnsi="Segoe UI"/>
        <w:sz w:val="14"/>
        <w:lang w:val="es-US"/>
      </w:rPr>
      <w:t>OFICINA PRINCIPAL</w:t>
    </w:r>
    <w:r>
      <w:rPr>
        <w:rFonts w:ascii="Segoe UI" w:hAnsi="Segoe UI"/>
        <w:sz w:val="18"/>
        <w:lang w:val="es-US"/>
      </w:rPr>
      <w:t>512.454.4816</w:t>
    </w:r>
  </w:p>
  <w:p w14:paraId="72E73F66" w14:textId="77777777" w:rsidR="00B85282" w:rsidRPr="00D134BA" w:rsidRDefault="00B85282" w:rsidP="00B3734E">
    <w:pPr>
      <w:spacing w:after="0"/>
      <w:ind w:right="538"/>
      <w:jc w:val="right"/>
      <w:rPr>
        <w:rFonts w:ascii="Segoe UI" w:eastAsia="Segoe UI" w:hAnsi="Segoe UI" w:cs="Segoe UI"/>
        <w:sz w:val="18"/>
        <w:szCs w:val="18"/>
        <w:lang w:val="es-ES"/>
      </w:rPr>
    </w:pPr>
    <w:r>
      <w:rPr>
        <w:rFonts w:ascii="Segoe UI" w:hAnsi="Segoe UI"/>
        <w:sz w:val="14"/>
        <w:lang w:val="es-US"/>
      </w:rPr>
      <w:t>LLAMADAS</w:t>
    </w:r>
    <w:r>
      <w:rPr>
        <w:rFonts w:ascii="Segoe UI" w:hAnsi="Segoe UI"/>
        <w:sz w:val="18"/>
        <w:lang w:val="es-US"/>
      </w:rPr>
      <w:t>-</w:t>
    </w:r>
    <w:r>
      <w:rPr>
        <w:rFonts w:ascii="Segoe UI" w:hAnsi="Segoe UI"/>
        <w:sz w:val="14"/>
        <w:lang w:val="es-US"/>
      </w:rPr>
      <w:t xml:space="preserve">GRATIS </w:t>
    </w:r>
    <w:r>
      <w:rPr>
        <w:rFonts w:ascii="Segoe UI" w:hAnsi="Segoe UI"/>
        <w:sz w:val="18"/>
        <w:lang w:val="es-US"/>
      </w:rPr>
      <w:t>800.315.3876</w:t>
    </w:r>
  </w:p>
  <w:p w14:paraId="2C783301" w14:textId="77777777" w:rsidR="0037416B" w:rsidRPr="00D134BA" w:rsidRDefault="0037416B" w:rsidP="00B3734E">
    <w:pPr>
      <w:spacing w:after="0"/>
      <w:ind w:right="538"/>
      <w:jc w:val="right"/>
      <w:rPr>
        <w:rFonts w:ascii="Segoe UI"/>
        <w:spacing w:val="-1"/>
        <w:sz w:val="18"/>
        <w:lang w:val="es-ES"/>
      </w:rPr>
    </w:pPr>
  </w:p>
  <w:p w14:paraId="1A496616" w14:textId="77777777" w:rsidR="0037416B" w:rsidRPr="00D134BA" w:rsidRDefault="0037416B" w:rsidP="00B3734E">
    <w:pPr>
      <w:spacing w:after="0"/>
      <w:ind w:right="538"/>
      <w:jc w:val="right"/>
      <w:rPr>
        <w:rFonts w:ascii="Segoe UI" w:eastAsia="Segoe UI" w:hAnsi="Segoe UI" w:cs="Segoe UI"/>
        <w:sz w:val="18"/>
        <w:szCs w:val="18"/>
        <w:lang w:val="es-ES"/>
      </w:rPr>
    </w:pPr>
    <w:r>
      <w:rPr>
        <w:rFonts w:ascii="Segoe UI" w:hAnsi="Segoe UI"/>
        <w:sz w:val="18"/>
        <w:lang w:val="es-US"/>
      </w:rPr>
      <w:t>5/sep./2017</w:t>
    </w:r>
  </w:p>
  <w:p w14:paraId="0CDE20BA" w14:textId="77777777" w:rsidR="00A004B0" w:rsidRPr="00D134BA" w:rsidRDefault="00A004B0">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590E"/>
    <w:multiLevelType w:val="hybridMultilevel"/>
    <w:tmpl w:val="BF50D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1977E4"/>
    <w:multiLevelType w:val="hybridMultilevel"/>
    <w:tmpl w:val="99C8FA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994446"/>
    <w:multiLevelType w:val="hybridMultilevel"/>
    <w:tmpl w:val="C7689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9555E5"/>
    <w:multiLevelType w:val="hybridMultilevel"/>
    <w:tmpl w:val="F8BE1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71"/>
    <w:rsid w:val="0000689C"/>
    <w:rsid w:val="00035645"/>
    <w:rsid w:val="0005287D"/>
    <w:rsid w:val="00054B69"/>
    <w:rsid w:val="000A2A4E"/>
    <w:rsid w:val="00106DDD"/>
    <w:rsid w:val="001273FC"/>
    <w:rsid w:val="001A2196"/>
    <w:rsid w:val="001B005B"/>
    <w:rsid w:val="001C2B71"/>
    <w:rsid w:val="001F6E91"/>
    <w:rsid w:val="0020688E"/>
    <w:rsid w:val="0021723F"/>
    <w:rsid w:val="00291137"/>
    <w:rsid w:val="0037416B"/>
    <w:rsid w:val="00396F99"/>
    <w:rsid w:val="003A32A5"/>
    <w:rsid w:val="003A6178"/>
    <w:rsid w:val="00404DA8"/>
    <w:rsid w:val="00433D06"/>
    <w:rsid w:val="00465119"/>
    <w:rsid w:val="004B7B22"/>
    <w:rsid w:val="005002F7"/>
    <w:rsid w:val="0053678F"/>
    <w:rsid w:val="005F733A"/>
    <w:rsid w:val="006F4464"/>
    <w:rsid w:val="00753B1A"/>
    <w:rsid w:val="00754BDF"/>
    <w:rsid w:val="00755D11"/>
    <w:rsid w:val="007D02DB"/>
    <w:rsid w:val="007F734B"/>
    <w:rsid w:val="0080409B"/>
    <w:rsid w:val="00805E57"/>
    <w:rsid w:val="00851E40"/>
    <w:rsid w:val="00883AD6"/>
    <w:rsid w:val="008C1CDA"/>
    <w:rsid w:val="008C4DFC"/>
    <w:rsid w:val="008E2BA5"/>
    <w:rsid w:val="00920C77"/>
    <w:rsid w:val="00930941"/>
    <w:rsid w:val="009752B1"/>
    <w:rsid w:val="00A004B0"/>
    <w:rsid w:val="00A02E7D"/>
    <w:rsid w:val="00A22B51"/>
    <w:rsid w:val="00A31412"/>
    <w:rsid w:val="00B022D1"/>
    <w:rsid w:val="00B14BB5"/>
    <w:rsid w:val="00B3734E"/>
    <w:rsid w:val="00B85282"/>
    <w:rsid w:val="00BC6118"/>
    <w:rsid w:val="00BD4681"/>
    <w:rsid w:val="00C1477C"/>
    <w:rsid w:val="00C16420"/>
    <w:rsid w:val="00C32DE4"/>
    <w:rsid w:val="00C33EA1"/>
    <w:rsid w:val="00C469E1"/>
    <w:rsid w:val="00CC2E97"/>
    <w:rsid w:val="00CF4BE9"/>
    <w:rsid w:val="00D00B98"/>
    <w:rsid w:val="00D134BA"/>
    <w:rsid w:val="00D8005D"/>
    <w:rsid w:val="00DC736E"/>
    <w:rsid w:val="00DE3C01"/>
    <w:rsid w:val="00E44207"/>
    <w:rsid w:val="00E45558"/>
    <w:rsid w:val="00E6636C"/>
    <w:rsid w:val="00E73DE4"/>
    <w:rsid w:val="00E815AC"/>
    <w:rsid w:val="00EA7177"/>
    <w:rsid w:val="00F33283"/>
    <w:rsid w:val="00F643D5"/>
    <w:rsid w:val="00FD0E4A"/>
    <w:rsid w:val="00FF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67118"/>
  <w15:docId w15:val="{D4C9CC93-7319-4DF9-B9EC-0B978CE1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71"/>
    <w:pPr>
      <w:ind w:left="720"/>
      <w:contextualSpacing/>
    </w:pPr>
  </w:style>
  <w:style w:type="paragraph" w:styleId="FootnoteText">
    <w:name w:val="footnote text"/>
    <w:basedOn w:val="Normal"/>
    <w:link w:val="FootnoteTextChar"/>
    <w:uiPriority w:val="99"/>
    <w:semiHidden/>
    <w:unhideWhenUsed/>
    <w:rsid w:val="001C2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B71"/>
    <w:rPr>
      <w:sz w:val="20"/>
      <w:szCs w:val="20"/>
    </w:rPr>
  </w:style>
  <w:style w:type="character" w:styleId="FootnoteReference">
    <w:name w:val="footnote reference"/>
    <w:basedOn w:val="DefaultParagraphFont"/>
    <w:uiPriority w:val="99"/>
    <w:semiHidden/>
    <w:unhideWhenUsed/>
    <w:rsid w:val="001C2B71"/>
    <w:rPr>
      <w:vertAlign w:val="superscript"/>
    </w:rPr>
  </w:style>
  <w:style w:type="paragraph" w:styleId="BalloonText">
    <w:name w:val="Balloon Text"/>
    <w:basedOn w:val="Normal"/>
    <w:link w:val="BalloonTextChar"/>
    <w:uiPriority w:val="99"/>
    <w:semiHidden/>
    <w:unhideWhenUsed/>
    <w:rsid w:val="007D0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2DB"/>
    <w:rPr>
      <w:rFonts w:ascii="Segoe UI" w:hAnsi="Segoe UI" w:cs="Segoe UI"/>
      <w:sz w:val="18"/>
      <w:szCs w:val="18"/>
    </w:rPr>
  </w:style>
  <w:style w:type="paragraph" w:styleId="Header">
    <w:name w:val="header"/>
    <w:basedOn w:val="Normal"/>
    <w:link w:val="HeaderChar"/>
    <w:uiPriority w:val="99"/>
    <w:unhideWhenUsed/>
    <w:rsid w:val="0053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8F"/>
  </w:style>
  <w:style w:type="paragraph" w:styleId="Footer">
    <w:name w:val="footer"/>
    <w:basedOn w:val="Normal"/>
    <w:link w:val="FooterChar"/>
    <w:uiPriority w:val="99"/>
    <w:unhideWhenUsed/>
    <w:rsid w:val="0053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8F"/>
  </w:style>
  <w:style w:type="paragraph" w:styleId="Date">
    <w:name w:val="Date"/>
    <w:basedOn w:val="Normal"/>
    <w:next w:val="Normal"/>
    <w:link w:val="DateChar"/>
    <w:uiPriority w:val="7"/>
    <w:rsid w:val="00C32DE4"/>
    <w:pPr>
      <w:spacing w:before="320" w:after="240" w:line="240" w:lineRule="auto"/>
    </w:pPr>
    <w:rPr>
      <w:rFonts w:ascii="Segoe UI" w:hAnsi="Segoe UI"/>
      <w:lang w:bidi="en-US"/>
    </w:rPr>
  </w:style>
  <w:style w:type="character" w:customStyle="1" w:styleId="DateChar">
    <w:name w:val="Date Char"/>
    <w:basedOn w:val="DefaultParagraphFont"/>
    <w:link w:val="Date"/>
    <w:uiPriority w:val="7"/>
    <w:rsid w:val="00C32DE4"/>
    <w:rPr>
      <w:rFonts w:ascii="Segoe UI" w:hAnsi="Segoe UI"/>
      <w:lang w:bidi="en-US"/>
    </w:rPr>
  </w:style>
  <w:style w:type="character" w:styleId="Hyperlink">
    <w:name w:val="Hyperlink"/>
    <w:basedOn w:val="DefaultParagraphFont"/>
    <w:rsid w:val="001B005B"/>
    <w:rPr>
      <w:color w:val="0000FF"/>
      <w:u w:val="single"/>
    </w:rPr>
  </w:style>
  <w:style w:type="character" w:styleId="CommentReference">
    <w:name w:val="annotation reference"/>
    <w:basedOn w:val="DefaultParagraphFont"/>
    <w:uiPriority w:val="99"/>
    <w:semiHidden/>
    <w:unhideWhenUsed/>
    <w:rsid w:val="00D134BA"/>
    <w:rPr>
      <w:sz w:val="16"/>
      <w:szCs w:val="16"/>
    </w:rPr>
  </w:style>
  <w:style w:type="paragraph" w:styleId="CommentText">
    <w:name w:val="annotation text"/>
    <w:basedOn w:val="Normal"/>
    <w:link w:val="CommentTextChar"/>
    <w:uiPriority w:val="99"/>
    <w:semiHidden/>
    <w:unhideWhenUsed/>
    <w:rsid w:val="00D134BA"/>
    <w:pPr>
      <w:spacing w:line="240" w:lineRule="auto"/>
    </w:pPr>
    <w:rPr>
      <w:sz w:val="20"/>
      <w:szCs w:val="20"/>
    </w:rPr>
  </w:style>
  <w:style w:type="character" w:customStyle="1" w:styleId="CommentTextChar">
    <w:name w:val="Comment Text Char"/>
    <w:basedOn w:val="DefaultParagraphFont"/>
    <w:link w:val="CommentText"/>
    <w:uiPriority w:val="99"/>
    <w:semiHidden/>
    <w:rsid w:val="00D134BA"/>
    <w:rPr>
      <w:sz w:val="20"/>
      <w:szCs w:val="20"/>
    </w:rPr>
  </w:style>
  <w:style w:type="paragraph" w:styleId="CommentSubject">
    <w:name w:val="annotation subject"/>
    <w:basedOn w:val="CommentText"/>
    <w:next w:val="CommentText"/>
    <w:link w:val="CommentSubjectChar"/>
    <w:uiPriority w:val="99"/>
    <w:semiHidden/>
    <w:unhideWhenUsed/>
    <w:rsid w:val="00D134BA"/>
    <w:rPr>
      <w:b/>
      <w:bCs/>
    </w:rPr>
  </w:style>
  <w:style w:type="character" w:customStyle="1" w:styleId="CommentSubjectChar">
    <w:name w:val="Comment Subject Char"/>
    <w:basedOn w:val="CommentTextChar"/>
    <w:link w:val="CommentSubject"/>
    <w:uiPriority w:val="99"/>
    <w:semiHidden/>
    <w:rsid w:val="00D13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C087-1485-445E-822E-FF782001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Disability Rights Texas</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Cohen-Miller</dc:creator>
  <cp:keywords/>
  <dc:description/>
  <cp:lastModifiedBy>Edie Surtees</cp:lastModifiedBy>
  <cp:revision>3</cp:revision>
  <cp:lastPrinted>2017-09-19T00:48:00Z</cp:lastPrinted>
  <dcterms:created xsi:type="dcterms:W3CDTF">2017-09-19T00:48:00Z</dcterms:created>
  <dcterms:modified xsi:type="dcterms:W3CDTF">2017-09-19T13:54:00Z</dcterms:modified>
</cp:coreProperties>
</file>