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75" w:rsidRPr="002233A9" w:rsidRDefault="00C1575F" w:rsidP="004543F8">
      <w:pPr>
        <w:ind w:right="720"/>
        <w:rPr>
          <w:rFonts w:ascii="Arial" w:hAnsi="Arial" w:cs="Arial"/>
          <w:sz w:val="16"/>
          <w:szCs w:val="16"/>
          <w:lang w:val="es-US"/>
        </w:rPr>
      </w:pPr>
      <w:r>
        <w:rPr>
          <w:noProof/>
        </w:rPr>
        <w:pict>
          <v:shapetype id="_x0000_t202" coordsize="21600,21600" o:spt="202" path="m,l,21600r21600,l21600,xe">
            <v:stroke joinstyle="miter"/>
            <v:path gradientshapeok="t" o:connecttype="rect"/>
          </v:shapetype>
          <v:shape id="Text Box 2" o:spid="_x0000_s1026" type="#_x0000_t202" style="position:absolute;margin-left:6in;margin-top:-19.65pt;width:180pt;height:39.6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fit-shape-to-text:t">
              <w:txbxContent>
                <w:p w:rsidR="00C1575F" w:rsidRDefault="00C1575F" w:rsidP="00C1575F">
                  <w:pPr>
                    <w:ind w:left="720" w:right="612"/>
                    <w:jc w:val="right"/>
                    <w:rPr>
                      <w:rFonts w:ascii="Courier New" w:hAnsi="Courier New" w:cs="Courier New"/>
                    </w:rPr>
                  </w:pPr>
                  <w:r>
                    <w:rPr>
                      <w:rFonts w:ascii="Arial" w:hAnsi="Arial" w:cs="Arial"/>
                      <w:i/>
                      <w:sz w:val="16"/>
                      <w:szCs w:val="16"/>
                      <w:lang w:val="es-US"/>
                    </w:rPr>
                    <w:t>Rev.</w:t>
                  </w:r>
                  <w:r w:rsidRPr="00C1575F">
                    <w:rPr>
                      <w:rFonts w:ascii="Arial" w:hAnsi="Arial" w:cs="Arial"/>
                      <w:i/>
                      <w:sz w:val="16"/>
                      <w:szCs w:val="16"/>
                      <w:lang w:val="es-US"/>
                    </w:rPr>
                    <w:t xml:space="preserve"> Abril 2011 </w:t>
                  </w:r>
                  <w:r>
                    <w:rPr>
                      <w:rFonts w:ascii="Arial" w:hAnsi="Arial" w:cs="Arial"/>
                      <w:i/>
                      <w:sz w:val="16"/>
                      <w:szCs w:val="16"/>
                      <w:lang w:val="es-US"/>
                    </w:rPr>
                    <w:t xml:space="preserve">- </w:t>
                  </w:r>
                  <w:r w:rsidRPr="00C1575F">
                    <w:rPr>
                      <w:rFonts w:ascii="Arial" w:hAnsi="Arial" w:cs="Arial"/>
                      <w:i/>
                      <w:sz w:val="16"/>
                      <w:szCs w:val="16"/>
                      <w:lang w:val="es-US"/>
                    </w:rPr>
                    <w:t>HA</w:t>
                  </w:r>
                  <w:r>
                    <w:rPr>
                      <w:rFonts w:ascii="Arial" w:hAnsi="Arial" w:cs="Arial"/>
                      <w:i/>
                      <w:sz w:val="16"/>
                      <w:szCs w:val="16"/>
                      <w:lang w:val="es-US"/>
                    </w:rPr>
                    <w:t>0</w:t>
                  </w:r>
                  <w:r w:rsidRPr="00C1575F">
                    <w:rPr>
                      <w:rFonts w:ascii="Arial" w:hAnsi="Arial" w:cs="Arial"/>
                      <w:i/>
                      <w:sz w:val="16"/>
                      <w:szCs w:val="16"/>
                      <w:lang w:val="es-US"/>
                    </w:rPr>
                    <w:t>6</w:t>
                  </w:r>
                  <w:r>
                    <w:rPr>
                      <w:rFonts w:ascii="Arial" w:hAnsi="Arial" w:cs="Arial"/>
                      <w:i/>
                      <w:sz w:val="16"/>
                      <w:szCs w:val="16"/>
                      <w:lang w:val="es-US"/>
                    </w:rPr>
                    <w:t>S</w:t>
                  </w:r>
                </w:p>
                <w:p w:rsidR="00C1575F" w:rsidRDefault="00C1575F" w:rsidP="00C1575F">
                  <w:pPr>
                    <w:ind w:right="612"/>
                    <w:jc w:val="right"/>
                  </w:pPr>
                </w:p>
              </w:txbxContent>
            </v:textbox>
            <w10:wrap type="square"/>
          </v:shape>
        </w:pict>
      </w:r>
    </w:p>
    <w:p w:rsidR="00C1575F" w:rsidRDefault="00C1575F" w:rsidP="00034475">
      <w:pPr>
        <w:ind w:left="720" w:right="720"/>
        <w:jc w:val="center"/>
        <w:rPr>
          <w:rFonts w:ascii="Arial" w:hAnsi="Arial" w:cs="Arial"/>
          <w:b/>
          <w:sz w:val="22"/>
          <w:szCs w:val="22"/>
          <w:lang w:val="es-US"/>
        </w:rPr>
      </w:pPr>
    </w:p>
    <w:p w:rsidR="00C1575F" w:rsidRDefault="00C1575F" w:rsidP="00034475">
      <w:pPr>
        <w:ind w:left="720" w:right="720"/>
        <w:jc w:val="center"/>
        <w:rPr>
          <w:rFonts w:ascii="Arial" w:hAnsi="Arial" w:cs="Arial"/>
          <w:b/>
          <w:sz w:val="22"/>
          <w:szCs w:val="22"/>
          <w:lang w:val="es-US"/>
        </w:rPr>
      </w:pPr>
    </w:p>
    <w:p w:rsidR="00034475" w:rsidRPr="002233A9" w:rsidRDefault="00034475" w:rsidP="00034475">
      <w:pPr>
        <w:ind w:left="720" w:right="720"/>
        <w:jc w:val="center"/>
        <w:rPr>
          <w:rFonts w:ascii="Arial" w:hAnsi="Arial" w:cs="Arial"/>
          <w:b/>
          <w:sz w:val="22"/>
          <w:szCs w:val="22"/>
          <w:lang w:val="es-US"/>
        </w:rPr>
      </w:pPr>
      <w:r w:rsidRPr="002233A9">
        <w:rPr>
          <w:rFonts w:ascii="Arial" w:hAnsi="Arial" w:cs="Arial"/>
          <w:b/>
          <w:sz w:val="22"/>
          <w:szCs w:val="22"/>
          <w:lang w:val="es-US"/>
        </w:rPr>
        <w:t>Accesibili</w:t>
      </w:r>
      <w:r w:rsidR="002233A9" w:rsidRPr="002233A9">
        <w:rPr>
          <w:rFonts w:ascii="Arial" w:hAnsi="Arial" w:cs="Arial"/>
          <w:b/>
          <w:sz w:val="22"/>
          <w:szCs w:val="22"/>
          <w:lang w:val="es-US"/>
        </w:rPr>
        <w:t>dad de Centros Electorales</w:t>
      </w:r>
      <w:r w:rsidR="007373AF" w:rsidRPr="002233A9">
        <w:rPr>
          <w:rFonts w:ascii="Arial" w:hAnsi="Arial" w:cs="Arial"/>
          <w:b/>
          <w:sz w:val="22"/>
          <w:szCs w:val="22"/>
          <w:lang w:val="es-US"/>
        </w:rPr>
        <w:t xml:space="preserve"> </w:t>
      </w:r>
      <w:r w:rsidR="00D72C26" w:rsidRPr="002233A9">
        <w:rPr>
          <w:rFonts w:ascii="Arial" w:hAnsi="Arial" w:cs="Arial"/>
          <w:b/>
          <w:sz w:val="22"/>
          <w:szCs w:val="22"/>
          <w:lang w:val="es-US"/>
        </w:rPr>
        <w:t xml:space="preserve">— </w:t>
      </w:r>
      <w:r w:rsidR="002233A9" w:rsidRPr="002233A9">
        <w:rPr>
          <w:rFonts w:ascii="Arial" w:hAnsi="Arial" w:cs="Arial"/>
          <w:b/>
          <w:sz w:val="22"/>
          <w:szCs w:val="22"/>
          <w:lang w:val="es-US"/>
        </w:rPr>
        <w:t>Asegurando</w:t>
      </w:r>
      <w:r w:rsidR="00D115B1">
        <w:rPr>
          <w:rFonts w:ascii="Arial" w:hAnsi="Arial" w:cs="Arial"/>
          <w:b/>
          <w:sz w:val="22"/>
          <w:szCs w:val="22"/>
          <w:lang w:val="es-US"/>
        </w:rPr>
        <w:t xml:space="preserve"> la</w:t>
      </w:r>
      <w:r w:rsidR="002233A9" w:rsidRPr="002233A9">
        <w:rPr>
          <w:rFonts w:ascii="Arial" w:hAnsi="Arial" w:cs="Arial"/>
          <w:b/>
          <w:sz w:val="22"/>
          <w:szCs w:val="22"/>
          <w:lang w:val="es-US"/>
        </w:rPr>
        <w:t xml:space="preserve"> Interacción </w:t>
      </w:r>
      <w:r w:rsidR="00D72C26" w:rsidRPr="002233A9">
        <w:rPr>
          <w:rFonts w:ascii="Arial" w:hAnsi="Arial" w:cs="Arial"/>
          <w:b/>
          <w:sz w:val="22"/>
          <w:szCs w:val="22"/>
          <w:lang w:val="es-US"/>
        </w:rPr>
        <w:t>Efectiv</w:t>
      </w:r>
      <w:r w:rsidR="002233A9">
        <w:rPr>
          <w:rFonts w:ascii="Arial" w:hAnsi="Arial" w:cs="Arial"/>
          <w:b/>
          <w:sz w:val="22"/>
          <w:szCs w:val="22"/>
          <w:lang w:val="es-US"/>
        </w:rPr>
        <w:t>a</w:t>
      </w:r>
    </w:p>
    <w:p w:rsidR="00034475" w:rsidRPr="002233A9" w:rsidRDefault="00034475" w:rsidP="00034475">
      <w:pPr>
        <w:ind w:left="720" w:right="720"/>
        <w:jc w:val="center"/>
        <w:rPr>
          <w:rFonts w:ascii="Arial" w:hAnsi="Arial" w:cs="Arial"/>
          <w:b/>
          <w:sz w:val="22"/>
          <w:szCs w:val="22"/>
          <w:lang w:val="es-US"/>
        </w:rPr>
      </w:pPr>
    </w:p>
    <w:p w:rsidR="00034475" w:rsidRPr="002233A9" w:rsidRDefault="00034475" w:rsidP="00034475">
      <w:pPr>
        <w:ind w:left="720" w:right="720"/>
        <w:rPr>
          <w:rFonts w:ascii="Arial" w:hAnsi="Arial" w:cs="Arial"/>
          <w:b/>
          <w:sz w:val="22"/>
          <w:szCs w:val="22"/>
          <w:lang w:val="es-US"/>
        </w:rPr>
      </w:pPr>
      <w:r w:rsidRPr="002233A9">
        <w:rPr>
          <w:rFonts w:ascii="Arial" w:hAnsi="Arial" w:cs="Arial"/>
          <w:b/>
          <w:sz w:val="22"/>
          <w:szCs w:val="22"/>
          <w:lang w:val="es-US"/>
        </w:rPr>
        <w:t>Accesibili</w:t>
      </w:r>
      <w:r w:rsidR="002233A9">
        <w:rPr>
          <w:rFonts w:ascii="Arial" w:hAnsi="Arial" w:cs="Arial"/>
          <w:b/>
          <w:sz w:val="22"/>
          <w:szCs w:val="22"/>
          <w:lang w:val="es-US"/>
        </w:rPr>
        <w:t>dad</w:t>
      </w:r>
      <w:r w:rsidRPr="002233A9">
        <w:rPr>
          <w:rFonts w:ascii="Arial" w:hAnsi="Arial" w:cs="Arial"/>
          <w:b/>
          <w:sz w:val="22"/>
          <w:szCs w:val="22"/>
          <w:lang w:val="es-US"/>
        </w:rPr>
        <w:t xml:space="preserve"> </w:t>
      </w:r>
    </w:p>
    <w:p w:rsidR="00034475" w:rsidRPr="00C1575F" w:rsidRDefault="002233A9" w:rsidP="004543F8">
      <w:pPr>
        <w:numPr>
          <w:ilvl w:val="0"/>
          <w:numId w:val="6"/>
        </w:numPr>
        <w:ind w:right="720"/>
        <w:rPr>
          <w:rFonts w:ascii="Arial" w:hAnsi="Arial" w:cs="Arial"/>
          <w:sz w:val="20"/>
          <w:szCs w:val="20"/>
          <w:lang w:val="es-US"/>
        </w:rPr>
      </w:pPr>
      <w:r w:rsidRPr="00C1575F">
        <w:rPr>
          <w:rFonts w:ascii="Arial" w:hAnsi="Arial" w:cs="Arial"/>
          <w:sz w:val="20"/>
          <w:szCs w:val="20"/>
          <w:lang w:val="es-US"/>
        </w:rPr>
        <w:t>Las puertas, entradas y salidas usadas para ingresa</w:t>
      </w:r>
      <w:bookmarkStart w:id="0" w:name="_GoBack"/>
      <w:bookmarkEnd w:id="0"/>
      <w:r w:rsidRPr="00C1575F">
        <w:rPr>
          <w:rFonts w:ascii="Arial" w:hAnsi="Arial" w:cs="Arial"/>
          <w:sz w:val="20"/>
          <w:szCs w:val="20"/>
          <w:lang w:val="es-US"/>
        </w:rPr>
        <w:t xml:space="preserve">r o salir del centro electoral deben tener un ancho de mínimo </w:t>
      </w:r>
      <w:r w:rsidR="00034475" w:rsidRPr="00C1575F">
        <w:rPr>
          <w:rFonts w:ascii="Arial" w:hAnsi="Arial" w:cs="Arial"/>
          <w:sz w:val="20"/>
          <w:szCs w:val="20"/>
          <w:lang w:val="es-US"/>
        </w:rPr>
        <w:t xml:space="preserve">32 </w:t>
      </w:r>
      <w:r w:rsidRPr="00C1575F">
        <w:rPr>
          <w:rFonts w:ascii="Arial" w:hAnsi="Arial" w:cs="Arial"/>
          <w:sz w:val="20"/>
          <w:szCs w:val="20"/>
          <w:lang w:val="es-US"/>
        </w:rPr>
        <w:t>pulgadas (.81cm)</w:t>
      </w:r>
      <w:r w:rsidR="00034475" w:rsidRPr="00C1575F">
        <w:rPr>
          <w:rFonts w:ascii="Arial" w:hAnsi="Arial" w:cs="Arial"/>
          <w:sz w:val="20"/>
          <w:szCs w:val="20"/>
          <w:lang w:val="es-US"/>
        </w:rPr>
        <w:t xml:space="preserve">. </w:t>
      </w:r>
    </w:p>
    <w:p w:rsidR="00034475" w:rsidRPr="00C1575F" w:rsidRDefault="002233A9" w:rsidP="004543F8">
      <w:pPr>
        <w:numPr>
          <w:ilvl w:val="0"/>
          <w:numId w:val="6"/>
        </w:numPr>
        <w:ind w:right="720"/>
        <w:rPr>
          <w:rFonts w:ascii="Arial" w:hAnsi="Arial" w:cs="Arial"/>
          <w:sz w:val="20"/>
          <w:szCs w:val="20"/>
          <w:lang w:val="es-US"/>
        </w:rPr>
      </w:pPr>
      <w:r w:rsidRPr="00C1575F">
        <w:rPr>
          <w:rFonts w:ascii="Arial" w:hAnsi="Arial" w:cs="Arial"/>
          <w:sz w:val="20"/>
          <w:szCs w:val="20"/>
          <w:lang w:val="es-US"/>
        </w:rPr>
        <w:t>Todo bordillo junto a la entrada principal del centro electoral debe tener un corte para que haya acceso plano</w:t>
      </w:r>
      <w:r w:rsidR="00034475" w:rsidRPr="00C1575F">
        <w:rPr>
          <w:rFonts w:ascii="Arial" w:hAnsi="Arial" w:cs="Arial"/>
          <w:sz w:val="20"/>
          <w:szCs w:val="20"/>
          <w:lang w:val="es-US"/>
        </w:rPr>
        <w:t xml:space="preserve">. </w:t>
      </w:r>
    </w:p>
    <w:p w:rsidR="00D115B1" w:rsidRPr="00C1575F" w:rsidRDefault="00D115B1" w:rsidP="004543F8">
      <w:pPr>
        <w:numPr>
          <w:ilvl w:val="0"/>
          <w:numId w:val="6"/>
        </w:numPr>
        <w:ind w:right="720"/>
        <w:rPr>
          <w:rFonts w:ascii="Arial" w:hAnsi="Arial" w:cs="Arial"/>
          <w:sz w:val="20"/>
          <w:szCs w:val="20"/>
          <w:lang w:val="es-US"/>
        </w:rPr>
      </w:pPr>
      <w:r w:rsidRPr="00C1575F">
        <w:rPr>
          <w:rFonts w:ascii="Arial" w:hAnsi="Arial" w:cs="Arial"/>
          <w:sz w:val="20"/>
          <w:szCs w:val="20"/>
          <w:lang w:val="es-US"/>
        </w:rPr>
        <w:t xml:space="preserve">El centro electoral no puede tener ninguna barrera, como grava, rejas que cierran automáticamente, puertas cerradas que no tengan manivelas de tipo palanca, ni ninguna otra barrera que impida el paso de personas con discapacidades para llegar a las urnas para votar. </w:t>
      </w:r>
    </w:p>
    <w:p w:rsidR="00480D8D" w:rsidRPr="00C1575F" w:rsidRDefault="00F67962" w:rsidP="004543F8">
      <w:pPr>
        <w:numPr>
          <w:ilvl w:val="0"/>
          <w:numId w:val="6"/>
        </w:numPr>
        <w:ind w:right="720"/>
        <w:rPr>
          <w:rFonts w:ascii="Arial" w:hAnsi="Arial" w:cs="Arial"/>
          <w:sz w:val="20"/>
          <w:szCs w:val="20"/>
          <w:lang w:val="es-US"/>
        </w:rPr>
      </w:pPr>
      <w:r w:rsidRPr="00C1575F">
        <w:rPr>
          <w:rFonts w:ascii="Arial" w:hAnsi="Arial" w:cs="Arial"/>
          <w:sz w:val="20"/>
          <w:szCs w:val="20"/>
          <w:lang w:val="es-US"/>
        </w:rPr>
        <w:t>Los espacios de estacionamiento accesible deben tener suficiente lugar para el vehículo y un espacio adicional que sirva como pasillo de acceso</w:t>
      </w:r>
      <w:r w:rsidR="002A1185" w:rsidRPr="00C1575F">
        <w:rPr>
          <w:rFonts w:ascii="Arial" w:hAnsi="Arial" w:cs="Arial"/>
          <w:sz w:val="20"/>
          <w:szCs w:val="20"/>
          <w:lang w:val="es-US"/>
        </w:rPr>
        <w:t xml:space="preserve"> </w:t>
      </w:r>
      <w:r w:rsidR="004157E8" w:rsidRPr="00C1575F">
        <w:rPr>
          <w:rFonts w:ascii="Arial" w:hAnsi="Arial" w:cs="Arial"/>
          <w:sz w:val="20"/>
          <w:szCs w:val="20"/>
          <w:lang w:val="es-US"/>
        </w:rPr>
        <w:t>—</w:t>
      </w:r>
      <w:r w:rsidR="002A1185" w:rsidRPr="00C1575F">
        <w:rPr>
          <w:rFonts w:ascii="Arial" w:hAnsi="Arial" w:cs="Arial"/>
          <w:sz w:val="20"/>
          <w:szCs w:val="20"/>
          <w:lang w:val="es-US"/>
        </w:rPr>
        <w:t xml:space="preserve"> </w:t>
      </w:r>
      <w:r w:rsidRPr="00C1575F">
        <w:rPr>
          <w:rFonts w:ascii="Arial" w:hAnsi="Arial" w:cs="Arial"/>
          <w:sz w:val="20"/>
          <w:szCs w:val="20"/>
          <w:lang w:val="es-US"/>
        </w:rPr>
        <w:t xml:space="preserve">por lo menos </w:t>
      </w:r>
      <w:r w:rsidR="00034475" w:rsidRPr="00C1575F">
        <w:rPr>
          <w:rFonts w:ascii="Arial" w:hAnsi="Arial" w:cs="Arial"/>
          <w:sz w:val="20"/>
          <w:szCs w:val="20"/>
          <w:lang w:val="es-US"/>
        </w:rPr>
        <w:t xml:space="preserve">8 </w:t>
      </w:r>
      <w:r w:rsidRPr="00C1575F">
        <w:rPr>
          <w:rFonts w:ascii="Arial" w:hAnsi="Arial" w:cs="Arial"/>
          <w:sz w:val="20"/>
          <w:szCs w:val="20"/>
          <w:lang w:val="es-US"/>
        </w:rPr>
        <w:t>pies (2.4m)</w:t>
      </w:r>
      <w:r w:rsidR="002A1185" w:rsidRPr="00C1575F">
        <w:rPr>
          <w:rFonts w:ascii="Arial" w:hAnsi="Arial" w:cs="Arial"/>
          <w:sz w:val="20"/>
          <w:szCs w:val="20"/>
          <w:lang w:val="es-US"/>
        </w:rPr>
        <w:t>.</w:t>
      </w:r>
      <w:r w:rsidR="00034475" w:rsidRPr="00C1575F">
        <w:rPr>
          <w:rFonts w:ascii="Arial" w:hAnsi="Arial" w:cs="Arial"/>
          <w:sz w:val="20"/>
          <w:szCs w:val="20"/>
          <w:lang w:val="es-US"/>
        </w:rPr>
        <w:t xml:space="preserve"> </w:t>
      </w:r>
    </w:p>
    <w:p w:rsidR="00332B27" w:rsidRPr="00F67962" w:rsidRDefault="00332B27" w:rsidP="005F6D6E">
      <w:pPr>
        <w:ind w:right="720" w:firstLine="720"/>
        <w:rPr>
          <w:rFonts w:ascii="Arial" w:hAnsi="Arial" w:cs="Arial"/>
          <w:b/>
          <w:sz w:val="22"/>
          <w:szCs w:val="22"/>
          <w:lang w:val="es-US"/>
        </w:rPr>
      </w:pPr>
    </w:p>
    <w:p w:rsidR="00034475" w:rsidRPr="00332B27" w:rsidRDefault="00F67962" w:rsidP="005F6D6E">
      <w:pPr>
        <w:ind w:right="720" w:firstLine="720"/>
        <w:rPr>
          <w:rFonts w:ascii="Arial" w:hAnsi="Arial" w:cs="Arial"/>
          <w:b/>
          <w:sz w:val="22"/>
          <w:szCs w:val="22"/>
        </w:rPr>
      </w:pPr>
      <w:proofErr w:type="spellStart"/>
      <w:r>
        <w:rPr>
          <w:rFonts w:ascii="Arial" w:hAnsi="Arial" w:cs="Arial"/>
          <w:b/>
          <w:sz w:val="22"/>
          <w:szCs w:val="22"/>
        </w:rPr>
        <w:t>Soluciones</w:t>
      </w:r>
      <w:proofErr w:type="spellEnd"/>
      <w:r>
        <w:rPr>
          <w:rFonts w:ascii="Arial" w:hAnsi="Arial" w:cs="Arial"/>
          <w:b/>
          <w:sz w:val="22"/>
          <w:szCs w:val="22"/>
        </w:rPr>
        <w:t xml:space="preserve"> de </w:t>
      </w:r>
      <w:proofErr w:type="spellStart"/>
      <w:r w:rsidR="00034475" w:rsidRPr="00332B27">
        <w:rPr>
          <w:rFonts w:ascii="Arial" w:hAnsi="Arial" w:cs="Arial"/>
          <w:b/>
          <w:sz w:val="22"/>
          <w:szCs w:val="22"/>
        </w:rPr>
        <w:t>Accesibili</w:t>
      </w:r>
      <w:r>
        <w:rPr>
          <w:rFonts w:ascii="Arial" w:hAnsi="Arial" w:cs="Arial"/>
          <w:b/>
          <w:sz w:val="22"/>
          <w:szCs w:val="22"/>
        </w:rPr>
        <w:t>dad</w:t>
      </w:r>
      <w:proofErr w:type="spellEnd"/>
      <w:r w:rsidR="00034475" w:rsidRPr="00332B27">
        <w:rPr>
          <w:rFonts w:ascii="Arial" w:hAnsi="Arial" w:cs="Arial"/>
          <w:b/>
          <w:sz w:val="22"/>
          <w:szCs w:val="22"/>
        </w:rPr>
        <w:t xml:space="preserve"> </w:t>
      </w:r>
    </w:p>
    <w:p w:rsidR="00034475" w:rsidRPr="00C1575F" w:rsidRDefault="00F67962" w:rsidP="002A1185">
      <w:pPr>
        <w:numPr>
          <w:ilvl w:val="1"/>
          <w:numId w:val="9"/>
        </w:numPr>
        <w:ind w:left="1440" w:right="720" w:hanging="360"/>
        <w:rPr>
          <w:rFonts w:ascii="Arial" w:hAnsi="Arial" w:cs="Arial"/>
          <w:sz w:val="20"/>
          <w:szCs w:val="20"/>
          <w:lang w:val="es-US"/>
        </w:rPr>
      </w:pPr>
      <w:r w:rsidRPr="00C1575F">
        <w:rPr>
          <w:rFonts w:ascii="Arial" w:hAnsi="Arial" w:cs="Arial"/>
          <w:sz w:val="20"/>
          <w:szCs w:val="20"/>
          <w:lang w:val="es-US"/>
        </w:rPr>
        <w:t>Mantener las puertas de entrada sin cerrar con llave y/o abiertas durante las horas de votación</w:t>
      </w:r>
      <w:r w:rsidR="002A1185" w:rsidRPr="00C1575F">
        <w:rPr>
          <w:rFonts w:ascii="Arial" w:hAnsi="Arial" w:cs="Arial"/>
          <w:sz w:val="20"/>
          <w:szCs w:val="20"/>
          <w:lang w:val="es-US"/>
        </w:rPr>
        <w:t>.</w:t>
      </w:r>
      <w:r w:rsidR="00034475" w:rsidRPr="00C1575F">
        <w:rPr>
          <w:rFonts w:ascii="Arial" w:hAnsi="Arial" w:cs="Arial"/>
          <w:sz w:val="20"/>
          <w:szCs w:val="20"/>
          <w:lang w:val="es-US"/>
        </w:rPr>
        <w:t xml:space="preserve"> </w:t>
      </w:r>
    </w:p>
    <w:p w:rsidR="00034475" w:rsidRPr="00C1575F" w:rsidRDefault="00F67962" w:rsidP="002A1185">
      <w:pPr>
        <w:numPr>
          <w:ilvl w:val="1"/>
          <w:numId w:val="9"/>
        </w:numPr>
        <w:ind w:left="1440" w:right="720" w:hanging="360"/>
        <w:rPr>
          <w:rFonts w:ascii="Arial" w:hAnsi="Arial" w:cs="Arial"/>
          <w:sz w:val="20"/>
          <w:szCs w:val="20"/>
          <w:lang w:val="es-US"/>
        </w:rPr>
      </w:pPr>
      <w:r w:rsidRPr="00C1575F">
        <w:rPr>
          <w:rFonts w:ascii="Arial" w:hAnsi="Arial" w:cs="Arial"/>
          <w:sz w:val="20"/>
          <w:szCs w:val="20"/>
          <w:lang w:val="es-US"/>
        </w:rPr>
        <w:t>Tener disponibles algunas sillas para los que necesit</w:t>
      </w:r>
      <w:r w:rsidR="00D115B1" w:rsidRPr="00C1575F">
        <w:rPr>
          <w:rFonts w:ascii="Arial" w:hAnsi="Arial" w:cs="Arial"/>
          <w:sz w:val="20"/>
          <w:szCs w:val="20"/>
          <w:lang w:val="es-US"/>
        </w:rPr>
        <w:t>e</w:t>
      </w:r>
      <w:r w:rsidRPr="00C1575F">
        <w:rPr>
          <w:rFonts w:ascii="Arial" w:hAnsi="Arial" w:cs="Arial"/>
          <w:sz w:val="20"/>
          <w:szCs w:val="20"/>
          <w:lang w:val="es-US"/>
        </w:rPr>
        <w:t>n un lugar para sentarse</w:t>
      </w:r>
      <w:r w:rsidR="002A1185" w:rsidRPr="00C1575F">
        <w:rPr>
          <w:rFonts w:ascii="Arial" w:hAnsi="Arial" w:cs="Arial"/>
          <w:sz w:val="20"/>
          <w:szCs w:val="20"/>
          <w:lang w:val="es-US"/>
        </w:rPr>
        <w:t>.</w:t>
      </w:r>
      <w:r w:rsidR="00034475" w:rsidRPr="00C1575F">
        <w:rPr>
          <w:rFonts w:ascii="Arial" w:hAnsi="Arial" w:cs="Arial"/>
          <w:sz w:val="20"/>
          <w:szCs w:val="20"/>
          <w:lang w:val="es-US"/>
        </w:rPr>
        <w:t xml:space="preserve"> </w:t>
      </w:r>
    </w:p>
    <w:p w:rsidR="00034475" w:rsidRPr="00C1575F" w:rsidRDefault="00F67962" w:rsidP="002A1185">
      <w:pPr>
        <w:numPr>
          <w:ilvl w:val="1"/>
          <w:numId w:val="9"/>
        </w:numPr>
        <w:ind w:left="1440" w:right="720" w:hanging="360"/>
        <w:rPr>
          <w:rFonts w:ascii="Arial" w:hAnsi="Arial" w:cs="Arial"/>
          <w:sz w:val="20"/>
          <w:szCs w:val="20"/>
          <w:lang w:val="es-US"/>
        </w:rPr>
      </w:pPr>
      <w:r w:rsidRPr="00C1575F">
        <w:rPr>
          <w:rFonts w:ascii="Arial" w:hAnsi="Arial" w:cs="Arial"/>
          <w:sz w:val="20"/>
          <w:szCs w:val="20"/>
          <w:lang w:val="es-US"/>
        </w:rPr>
        <w:t xml:space="preserve">Asegurar que haya suficiente espacio para </w:t>
      </w:r>
      <w:r w:rsidR="00F45315" w:rsidRPr="00C1575F">
        <w:rPr>
          <w:rFonts w:ascii="Arial" w:hAnsi="Arial" w:cs="Arial"/>
          <w:sz w:val="20"/>
          <w:szCs w:val="20"/>
          <w:lang w:val="es-US"/>
        </w:rPr>
        <w:t>que las personas en sillas de ruedas puedan entrar, salir y maniobrar el lugar mientras votan</w:t>
      </w:r>
      <w:r w:rsidR="002A1185" w:rsidRPr="00C1575F">
        <w:rPr>
          <w:rFonts w:ascii="Arial" w:hAnsi="Arial" w:cs="Arial"/>
          <w:sz w:val="20"/>
          <w:szCs w:val="20"/>
          <w:lang w:val="es-US"/>
        </w:rPr>
        <w:t>.</w:t>
      </w:r>
      <w:r w:rsidR="00034475" w:rsidRPr="00C1575F">
        <w:rPr>
          <w:rFonts w:ascii="Arial" w:hAnsi="Arial" w:cs="Arial"/>
          <w:sz w:val="20"/>
          <w:szCs w:val="20"/>
          <w:lang w:val="es-US"/>
        </w:rPr>
        <w:t xml:space="preserve"> </w:t>
      </w:r>
    </w:p>
    <w:p w:rsidR="00034475" w:rsidRPr="00C1575F" w:rsidRDefault="00F45315" w:rsidP="002A1185">
      <w:pPr>
        <w:numPr>
          <w:ilvl w:val="1"/>
          <w:numId w:val="9"/>
        </w:numPr>
        <w:ind w:left="1440" w:right="720" w:hanging="360"/>
        <w:rPr>
          <w:rFonts w:ascii="Arial" w:hAnsi="Arial" w:cs="Arial"/>
          <w:sz w:val="20"/>
          <w:szCs w:val="20"/>
          <w:lang w:val="es-US"/>
        </w:rPr>
      </w:pPr>
      <w:r w:rsidRPr="00C1575F">
        <w:rPr>
          <w:rFonts w:ascii="Arial" w:hAnsi="Arial" w:cs="Arial"/>
          <w:sz w:val="20"/>
          <w:szCs w:val="20"/>
          <w:lang w:val="es-US"/>
        </w:rPr>
        <w:t xml:space="preserve">Informar a todos los trabajadores de las urnas y </w:t>
      </w:r>
      <w:r w:rsidR="00D115B1" w:rsidRPr="00C1575F">
        <w:rPr>
          <w:rFonts w:ascii="Arial" w:hAnsi="Arial" w:cs="Arial"/>
          <w:sz w:val="20"/>
          <w:szCs w:val="20"/>
          <w:lang w:val="es-US"/>
        </w:rPr>
        <w:t xml:space="preserve">a </w:t>
      </w:r>
      <w:r w:rsidRPr="00C1575F">
        <w:rPr>
          <w:rFonts w:ascii="Arial" w:hAnsi="Arial" w:cs="Arial"/>
          <w:sz w:val="20"/>
          <w:szCs w:val="20"/>
          <w:lang w:val="es-US"/>
        </w:rPr>
        <w:t>los votantes sobre el procedimiento apropiado para votar en la acera antes del día de la elección</w:t>
      </w:r>
      <w:r w:rsidR="002A1185" w:rsidRPr="00C1575F">
        <w:rPr>
          <w:rFonts w:ascii="Arial" w:hAnsi="Arial" w:cs="Arial"/>
          <w:sz w:val="20"/>
          <w:szCs w:val="20"/>
          <w:lang w:val="es-US"/>
        </w:rPr>
        <w:t>.</w:t>
      </w:r>
      <w:r w:rsidR="00034475" w:rsidRPr="00C1575F">
        <w:rPr>
          <w:rFonts w:ascii="Arial" w:hAnsi="Arial" w:cs="Arial"/>
          <w:sz w:val="20"/>
          <w:szCs w:val="20"/>
          <w:lang w:val="es-US"/>
        </w:rPr>
        <w:t xml:space="preserve"> </w:t>
      </w:r>
    </w:p>
    <w:p w:rsidR="00034475" w:rsidRPr="00C1575F" w:rsidRDefault="00034475" w:rsidP="002A1185">
      <w:pPr>
        <w:numPr>
          <w:ilvl w:val="1"/>
          <w:numId w:val="9"/>
        </w:numPr>
        <w:ind w:left="1440" w:right="720" w:hanging="360"/>
        <w:rPr>
          <w:rFonts w:ascii="Arial" w:hAnsi="Arial" w:cs="Arial"/>
          <w:sz w:val="20"/>
          <w:szCs w:val="20"/>
          <w:lang w:val="es-US"/>
        </w:rPr>
      </w:pPr>
      <w:r w:rsidRPr="00C1575F">
        <w:rPr>
          <w:rFonts w:ascii="Arial" w:hAnsi="Arial" w:cs="Arial"/>
          <w:sz w:val="20"/>
          <w:szCs w:val="20"/>
          <w:lang w:val="es-US"/>
        </w:rPr>
        <w:t>Mar</w:t>
      </w:r>
      <w:r w:rsidR="00F45315" w:rsidRPr="00C1575F">
        <w:rPr>
          <w:rFonts w:ascii="Arial" w:hAnsi="Arial" w:cs="Arial"/>
          <w:sz w:val="20"/>
          <w:szCs w:val="20"/>
          <w:lang w:val="es-US"/>
        </w:rPr>
        <w:t xml:space="preserve">car los pasillos y entradas </w:t>
      </w:r>
      <w:r w:rsidRPr="00C1575F">
        <w:rPr>
          <w:rFonts w:ascii="Arial" w:hAnsi="Arial" w:cs="Arial"/>
          <w:sz w:val="20"/>
          <w:szCs w:val="20"/>
          <w:lang w:val="es-US"/>
        </w:rPr>
        <w:t xml:space="preserve">accesibles </w:t>
      </w:r>
      <w:r w:rsidR="00F45315" w:rsidRPr="00C1575F">
        <w:rPr>
          <w:rFonts w:ascii="Arial" w:hAnsi="Arial" w:cs="Arial"/>
          <w:sz w:val="20"/>
          <w:szCs w:val="20"/>
          <w:lang w:val="es-US"/>
        </w:rPr>
        <w:t>con letreros con imprenta grande y fácil de leer</w:t>
      </w:r>
      <w:r w:rsidR="002A1185" w:rsidRPr="00C1575F">
        <w:rPr>
          <w:rFonts w:ascii="Arial" w:hAnsi="Arial" w:cs="Arial"/>
          <w:sz w:val="20"/>
          <w:szCs w:val="20"/>
          <w:lang w:val="es-US"/>
        </w:rPr>
        <w:t>.</w:t>
      </w:r>
      <w:r w:rsidRPr="00C1575F">
        <w:rPr>
          <w:rFonts w:ascii="Arial" w:hAnsi="Arial" w:cs="Arial"/>
          <w:sz w:val="20"/>
          <w:szCs w:val="20"/>
          <w:lang w:val="es-US"/>
        </w:rPr>
        <w:t xml:space="preserve"> </w:t>
      </w:r>
    </w:p>
    <w:p w:rsidR="00034475" w:rsidRPr="00F45315" w:rsidRDefault="00034475" w:rsidP="00034475">
      <w:pPr>
        <w:ind w:left="720" w:right="720"/>
        <w:rPr>
          <w:rFonts w:ascii="Arial" w:hAnsi="Arial" w:cs="Arial"/>
          <w:sz w:val="22"/>
          <w:szCs w:val="22"/>
          <w:lang w:val="es-US"/>
        </w:rPr>
      </w:pPr>
    </w:p>
    <w:p w:rsidR="00034475" w:rsidRPr="00F45315" w:rsidRDefault="00F45315" w:rsidP="00034475">
      <w:pPr>
        <w:ind w:left="720" w:right="720"/>
        <w:rPr>
          <w:rFonts w:ascii="Arial" w:hAnsi="Arial" w:cs="Arial"/>
          <w:b/>
          <w:sz w:val="22"/>
          <w:szCs w:val="22"/>
          <w:lang w:val="es-US"/>
        </w:rPr>
      </w:pPr>
      <w:r>
        <w:rPr>
          <w:rFonts w:ascii="Arial" w:hAnsi="Arial" w:cs="Arial"/>
          <w:b/>
          <w:sz w:val="22"/>
          <w:szCs w:val="22"/>
          <w:lang w:val="es-US"/>
        </w:rPr>
        <w:t xml:space="preserve">Interacción </w:t>
      </w:r>
      <w:r w:rsidR="00034475" w:rsidRPr="00F45315">
        <w:rPr>
          <w:rFonts w:ascii="Arial" w:hAnsi="Arial" w:cs="Arial"/>
          <w:b/>
          <w:sz w:val="22"/>
          <w:szCs w:val="22"/>
          <w:lang w:val="es-US"/>
        </w:rPr>
        <w:t>Efectiv</w:t>
      </w:r>
      <w:r w:rsidRPr="00F45315">
        <w:rPr>
          <w:rFonts w:ascii="Arial" w:hAnsi="Arial" w:cs="Arial"/>
          <w:b/>
          <w:sz w:val="22"/>
          <w:szCs w:val="22"/>
          <w:lang w:val="es-US"/>
        </w:rPr>
        <w:t>a con los Votantes con Discapacidades</w:t>
      </w:r>
      <w:r w:rsidR="00034475" w:rsidRPr="00F45315">
        <w:rPr>
          <w:rFonts w:ascii="Arial" w:hAnsi="Arial" w:cs="Arial"/>
          <w:b/>
          <w:sz w:val="22"/>
          <w:szCs w:val="22"/>
          <w:lang w:val="es-US"/>
        </w:rPr>
        <w:t xml:space="preserve"> </w:t>
      </w:r>
    </w:p>
    <w:p w:rsidR="00034475" w:rsidRPr="00C1575F" w:rsidRDefault="00F45315" w:rsidP="002A1185">
      <w:pPr>
        <w:numPr>
          <w:ilvl w:val="1"/>
          <w:numId w:val="11"/>
        </w:numPr>
        <w:ind w:left="1440" w:right="720"/>
        <w:rPr>
          <w:rFonts w:ascii="Arial" w:hAnsi="Arial" w:cs="Arial"/>
          <w:sz w:val="20"/>
          <w:szCs w:val="20"/>
          <w:lang w:val="es-US"/>
        </w:rPr>
      </w:pPr>
      <w:r w:rsidRPr="00C1575F">
        <w:rPr>
          <w:rFonts w:ascii="Arial" w:hAnsi="Arial" w:cs="Arial"/>
          <w:sz w:val="20"/>
          <w:szCs w:val="20"/>
          <w:lang w:val="es-US"/>
        </w:rPr>
        <w:t xml:space="preserve">Se debe asumir que los votantes con discapacidades de desarrollo intelectual son competentes para votar. Se debe permitir que los individuos que acompañan a estos votantes </w:t>
      </w:r>
      <w:r w:rsidR="00827D54" w:rsidRPr="00C1575F">
        <w:rPr>
          <w:rFonts w:ascii="Arial" w:hAnsi="Arial" w:cs="Arial"/>
          <w:sz w:val="20"/>
          <w:szCs w:val="20"/>
          <w:lang w:val="es-US"/>
        </w:rPr>
        <w:t>les ayuden a realizar su voto</w:t>
      </w:r>
      <w:r w:rsidR="00034475" w:rsidRPr="00C1575F">
        <w:rPr>
          <w:rFonts w:ascii="Arial" w:hAnsi="Arial" w:cs="Arial"/>
          <w:sz w:val="20"/>
          <w:szCs w:val="20"/>
          <w:lang w:val="es-US"/>
        </w:rPr>
        <w:t xml:space="preserve">. </w:t>
      </w:r>
    </w:p>
    <w:p w:rsidR="00034475" w:rsidRPr="00C1575F" w:rsidRDefault="00827D54" w:rsidP="002A1185">
      <w:pPr>
        <w:numPr>
          <w:ilvl w:val="1"/>
          <w:numId w:val="11"/>
        </w:numPr>
        <w:ind w:left="1440" w:right="720"/>
        <w:rPr>
          <w:rFonts w:ascii="Arial" w:hAnsi="Arial" w:cs="Arial"/>
          <w:sz w:val="20"/>
          <w:szCs w:val="20"/>
          <w:lang w:val="es-US"/>
        </w:rPr>
      </w:pPr>
      <w:r w:rsidRPr="00C1575F">
        <w:rPr>
          <w:rFonts w:ascii="Arial" w:hAnsi="Arial" w:cs="Arial"/>
          <w:sz w:val="20"/>
          <w:szCs w:val="20"/>
          <w:lang w:val="es-US"/>
        </w:rPr>
        <w:t>Se debe dar la oportunidad a votantes con impedimento visual de votar independientemente</w:t>
      </w:r>
      <w:r w:rsidR="00034475" w:rsidRPr="00C1575F">
        <w:rPr>
          <w:rFonts w:ascii="Arial" w:hAnsi="Arial" w:cs="Arial"/>
          <w:sz w:val="20"/>
          <w:szCs w:val="20"/>
          <w:lang w:val="es-US"/>
        </w:rPr>
        <w:t xml:space="preserve">. </w:t>
      </w:r>
      <w:r w:rsidRPr="00C1575F">
        <w:rPr>
          <w:rFonts w:ascii="Arial" w:hAnsi="Arial" w:cs="Arial"/>
          <w:sz w:val="20"/>
          <w:szCs w:val="20"/>
          <w:lang w:val="es-US"/>
        </w:rPr>
        <w:t>Pregunte si necesitan ayuda</w:t>
      </w:r>
      <w:r w:rsidR="00034475" w:rsidRPr="00C1575F">
        <w:rPr>
          <w:rFonts w:ascii="Arial" w:hAnsi="Arial" w:cs="Arial"/>
          <w:sz w:val="20"/>
          <w:szCs w:val="20"/>
          <w:lang w:val="es-US"/>
        </w:rPr>
        <w:t xml:space="preserve">. </w:t>
      </w:r>
      <w:r w:rsidRPr="00C1575F">
        <w:rPr>
          <w:rFonts w:ascii="Arial" w:hAnsi="Arial" w:cs="Arial"/>
          <w:sz w:val="20"/>
          <w:szCs w:val="20"/>
          <w:lang w:val="es-US"/>
        </w:rPr>
        <w:t>Si necesitan ayuda para llegar al aparato de votar, se les debe guiar con cuidado por el codo a la estación de votar</w:t>
      </w:r>
      <w:r w:rsidR="00034475" w:rsidRPr="00C1575F">
        <w:rPr>
          <w:rFonts w:ascii="Arial" w:hAnsi="Arial" w:cs="Arial"/>
          <w:sz w:val="20"/>
          <w:szCs w:val="20"/>
          <w:lang w:val="es-US"/>
        </w:rPr>
        <w:t xml:space="preserve">. </w:t>
      </w:r>
    </w:p>
    <w:p w:rsidR="00034475" w:rsidRPr="00C1575F" w:rsidRDefault="00827D54" w:rsidP="002A1185">
      <w:pPr>
        <w:numPr>
          <w:ilvl w:val="1"/>
          <w:numId w:val="11"/>
        </w:numPr>
        <w:ind w:left="1440" w:right="720"/>
        <w:rPr>
          <w:rFonts w:ascii="Arial" w:hAnsi="Arial" w:cs="Arial"/>
          <w:sz w:val="20"/>
          <w:szCs w:val="20"/>
          <w:lang w:val="es-US"/>
        </w:rPr>
      </w:pPr>
      <w:r w:rsidRPr="00C1575F">
        <w:rPr>
          <w:rFonts w:ascii="Arial" w:hAnsi="Arial" w:cs="Arial"/>
          <w:sz w:val="20"/>
          <w:szCs w:val="20"/>
          <w:lang w:val="es-US"/>
        </w:rPr>
        <w:t>Es válido ofrecer ayuda, pero sea respetuoso si se declina la oferta. Si aceptan la oferta, escuche con cuidado y/o pida instrucciones de cómo mejor ayudar al individuo</w:t>
      </w:r>
      <w:r w:rsidR="00034475" w:rsidRPr="00C1575F">
        <w:rPr>
          <w:rFonts w:ascii="Arial" w:hAnsi="Arial" w:cs="Arial"/>
          <w:sz w:val="20"/>
          <w:szCs w:val="20"/>
          <w:lang w:val="es-US"/>
        </w:rPr>
        <w:t xml:space="preserve">. </w:t>
      </w:r>
    </w:p>
    <w:p w:rsidR="00480D8D" w:rsidRPr="00827D54" w:rsidRDefault="00480D8D" w:rsidP="00034475">
      <w:pPr>
        <w:ind w:left="720" w:right="720"/>
        <w:rPr>
          <w:rFonts w:ascii="Arial" w:hAnsi="Arial" w:cs="Arial"/>
          <w:sz w:val="22"/>
          <w:szCs w:val="22"/>
          <w:lang w:val="es-US"/>
        </w:rPr>
      </w:pPr>
    </w:p>
    <w:p w:rsidR="00034475" w:rsidRPr="00827D54" w:rsidRDefault="00827D54" w:rsidP="00034475">
      <w:pPr>
        <w:ind w:left="720" w:right="720"/>
        <w:rPr>
          <w:rFonts w:ascii="Arial" w:hAnsi="Arial" w:cs="Arial"/>
          <w:b/>
          <w:sz w:val="22"/>
          <w:szCs w:val="22"/>
          <w:lang w:val="es-US"/>
        </w:rPr>
      </w:pPr>
      <w:r>
        <w:rPr>
          <w:rFonts w:ascii="Arial" w:hAnsi="Arial" w:cs="Arial"/>
          <w:b/>
          <w:sz w:val="22"/>
          <w:szCs w:val="22"/>
          <w:lang w:val="es-US"/>
        </w:rPr>
        <w:t xml:space="preserve">Etiqueta de </w:t>
      </w:r>
      <w:r w:rsidR="00034475" w:rsidRPr="00827D54">
        <w:rPr>
          <w:rFonts w:ascii="Arial" w:hAnsi="Arial" w:cs="Arial"/>
          <w:b/>
          <w:sz w:val="22"/>
          <w:szCs w:val="22"/>
          <w:lang w:val="es-US"/>
        </w:rPr>
        <w:t>Dis</w:t>
      </w:r>
      <w:r w:rsidRPr="00827D54">
        <w:rPr>
          <w:rFonts w:ascii="Arial" w:hAnsi="Arial" w:cs="Arial"/>
          <w:b/>
          <w:sz w:val="22"/>
          <w:szCs w:val="22"/>
          <w:lang w:val="es-US"/>
        </w:rPr>
        <w:t>capacidad</w:t>
      </w:r>
      <w:r w:rsidR="00034475" w:rsidRPr="00827D54">
        <w:rPr>
          <w:rFonts w:ascii="Arial" w:hAnsi="Arial" w:cs="Arial"/>
          <w:b/>
          <w:sz w:val="22"/>
          <w:szCs w:val="22"/>
          <w:lang w:val="es-US"/>
        </w:rPr>
        <w:t xml:space="preserve"> </w:t>
      </w:r>
      <w:r w:rsidR="002A1185" w:rsidRPr="00827D54">
        <w:rPr>
          <w:rFonts w:ascii="Arial" w:hAnsi="Arial" w:cs="Arial"/>
          <w:b/>
          <w:sz w:val="22"/>
          <w:szCs w:val="22"/>
          <w:lang w:val="es-US"/>
        </w:rPr>
        <w:t xml:space="preserve">— </w:t>
      </w:r>
      <w:r w:rsidRPr="00827D54">
        <w:rPr>
          <w:rFonts w:ascii="Arial" w:hAnsi="Arial" w:cs="Arial"/>
          <w:b/>
          <w:sz w:val="22"/>
          <w:szCs w:val="22"/>
          <w:lang w:val="es-US"/>
        </w:rPr>
        <w:t>Se Contestan Preguntas</w:t>
      </w:r>
      <w:r w:rsidR="00034475" w:rsidRPr="00827D54">
        <w:rPr>
          <w:rFonts w:ascii="Arial" w:hAnsi="Arial" w:cs="Arial"/>
          <w:b/>
          <w:sz w:val="22"/>
          <w:szCs w:val="22"/>
          <w:lang w:val="es-US"/>
        </w:rPr>
        <w:t xml:space="preserve"> </w:t>
      </w:r>
    </w:p>
    <w:p w:rsidR="00034475" w:rsidRPr="00C1575F" w:rsidRDefault="00827D54" w:rsidP="002A1185">
      <w:pPr>
        <w:numPr>
          <w:ilvl w:val="3"/>
          <w:numId w:val="14"/>
        </w:numPr>
        <w:ind w:left="1440" w:right="720"/>
        <w:rPr>
          <w:rFonts w:ascii="Arial" w:hAnsi="Arial" w:cs="Arial"/>
          <w:sz w:val="20"/>
          <w:szCs w:val="20"/>
          <w:lang w:val="es-US"/>
        </w:rPr>
      </w:pPr>
      <w:r w:rsidRPr="00C1575F">
        <w:rPr>
          <w:rFonts w:ascii="Arial" w:hAnsi="Arial" w:cs="Arial"/>
          <w:sz w:val="20"/>
          <w:szCs w:val="20"/>
          <w:lang w:val="es-US"/>
        </w:rPr>
        <w:t>Si usted no logra entender a una persona con una discapacidad del habla, no tenga miedo de pedirle que repita lo que dice</w:t>
      </w:r>
      <w:r w:rsidR="00034475" w:rsidRPr="00C1575F">
        <w:rPr>
          <w:rFonts w:ascii="Arial" w:hAnsi="Arial" w:cs="Arial"/>
          <w:sz w:val="20"/>
          <w:szCs w:val="20"/>
          <w:lang w:val="es-US"/>
        </w:rPr>
        <w:t xml:space="preserve"> </w:t>
      </w:r>
      <w:r w:rsidR="002A1185" w:rsidRPr="00C1575F">
        <w:rPr>
          <w:rFonts w:ascii="Arial" w:hAnsi="Arial" w:cs="Arial"/>
          <w:sz w:val="20"/>
          <w:szCs w:val="20"/>
          <w:lang w:val="es-US"/>
        </w:rPr>
        <w:t>—</w:t>
      </w:r>
      <w:r w:rsidR="00034475" w:rsidRPr="00C1575F">
        <w:rPr>
          <w:rFonts w:ascii="Arial" w:hAnsi="Arial" w:cs="Arial"/>
          <w:sz w:val="20"/>
          <w:szCs w:val="20"/>
          <w:lang w:val="es-US"/>
        </w:rPr>
        <w:t xml:space="preserve"> </w:t>
      </w:r>
      <w:r w:rsidRPr="00C1575F">
        <w:rPr>
          <w:rFonts w:ascii="Arial" w:hAnsi="Arial" w:cs="Arial"/>
          <w:sz w:val="20"/>
          <w:szCs w:val="20"/>
          <w:lang w:val="es-US"/>
        </w:rPr>
        <w:t>hasta tres o cuatro veces</w:t>
      </w:r>
      <w:r w:rsidR="00034475" w:rsidRPr="00C1575F">
        <w:rPr>
          <w:rFonts w:ascii="Arial" w:hAnsi="Arial" w:cs="Arial"/>
          <w:sz w:val="20"/>
          <w:szCs w:val="20"/>
          <w:lang w:val="es-US"/>
        </w:rPr>
        <w:t xml:space="preserve">. </w:t>
      </w:r>
    </w:p>
    <w:p w:rsidR="00034475" w:rsidRPr="00C1575F" w:rsidRDefault="00827D54" w:rsidP="002A1185">
      <w:pPr>
        <w:numPr>
          <w:ilvl w:val="3"/>
          <w:numId w:val="14"/>
        </w:numPr>
        <w:ind w:left="1440" w:right="720"/>
        <w:rPr>
          <w:rFonts w:ascii="Arial" w:hAnsi="Arial" w:cs="Arial"/>
          <w:sz w:val="20"/>
          <w:szCs w:val="20"/>
          <w:lang w:val="es-US"/>
        </w:rPr>
      </w:pPr>
      <w:r w:rsidRPr="00C1575F">
        <w:rPr>
          <w:rFonts w:ascii="Arial" w:hAnsi="Arial" w:cs="Arial"/>
          <w:sz w:val="20"/>
          <w:szCs w:val="20"/>
          <w:lang w:val="es-US"/>
        </w:rPr>
        <w:t>Cuando conoce a alguien que no le pueda dar la mano</w:t>
      </w:r>
      <w:r w:rsidR="00480D8D" w:rsidRPr="00C1575F">
        <w:rPr>
          <w:rFonts w:ascii="Arial" w:hAnsi="Arial" w:cs="Arial"/>
          <w:sz w:val="20"/>
          <w:szCs w:val="20"/>
          <w:lang w:val="es-US"/>
        </w:rPr>
        <w:t>, to</w:t>
      </w:r>
      <w:r w:rsidRPr="00C1575F">
        <w:rPr>
          <w:rFonts w:ascii="Arial" w:hAnsi="Arial" w:cs="Arial"/>
          <w:sz w:val="20"/>
          <w:szCs w:val="20"/>
          <w:lang w:val="es-US"/>
        </w:rPr>
        <w:t>que suavemente a la persona en el hombre o brazo para reconocer su presencia</w:t>
      </w:r>
      <w:r w:rsidR="00480D8D" w:rsidRPr="00C1575F">
        <w:rPr>
          <w:rFonts w:ascii="Arial" w:hAnsi="Arial" w:cs="Arial"/>
          <w:sz w:val="20"/>
          <w:szCs w:val="20"/>
          <w:lang w:val="es-US"/>
        </w:rPr>
        <w:t>.</w:t>
      </w:r>
    </w:p>
    <w:p w:rsidR="00480D8D" w:rsidRPr="00C1575F" w:rsidRDefault="00827D54" w:rsidP="002A1185">
      <w:pPr>
        <w:numPr>
          <w:ilvl w:val="3"/>
          <w:numId w:val="14"/>
        </w:numPr>
        <w:ind w:left="1440" w:right="720"/>
        <w:rPr>
          <w:rFonts w:ascii="Arial" w:hAnsi="Arial" w:cs="Arial"/>
          <w:sz w:val="20"/>
          <w:szCs w:val="20"/>
          <w:lang w:val="es-US"/>
        </w:rPr>
      </w:pPr>
      <w:r w:rsidRPr="00C1575F">
        <w:rPr>
          <w:rFonts w:ascii="Arial" w:hAnsi="Arial" w:cs="Arial"/>
          <w:sz w:val="20"/>
          <w:szCs w:val="20"/>
          <w:lang w:val="es-US"/>
        </w:rPr>
        <w:t>Si está presente un intérprete</w:t>
      </w:r>
      <w:r w:rsidR="00480D8D" w:rsidRPr="00C1575F">
        <w:rPr>
          <w:rFonts w:ascii="Arial" w:hAnsi="Arial" w:cs="Arial"/>
          <w:sz w:val="20"/>
          <w:szCs w:val="20"/>
          <w:lang w:val="es-US"/>
        </w:rPr>
        <w:t>,</w:t>
      </w:r>
      <w:r w:rsidR="002A1185" w:rsidRPr="00C1575F">
        <w:rPr>
          <w:rFonts w:ascii="Arial" w:hAnsi="Arial" w:cs="Arial"/>
          <w:sz w:val="20"/>
          <w:szCs w:val="20"/>
          <w:lang w:val="es-US"/>
        </w:rPr>
        <w:t xml:space="preserve"> </w:t>
      </w:r>
      <w:r w:rsidR="00785C82" w:rsidRPr="00C1575F">
        <w:rPr>
          <w:rFonts w:ascii="Arial" w:hAnsi="Arial" w:cs="Arial"/>
          <w:sz w:val="20"/>
          <w:szCs w:val="20"/>
          <w:lang w:val="es-US"/>
        </w:rPr>
        <w:t>diríjase a la persona, no al intérprete</w:t>
      </w:r>
      <w:r w:rsidR="00480D8D" w:rsidRPr="00C1575F">
        <w:rPr>
          <w:rFonts w:ascii="Arial" w:hAnsi="Arial" w:cs="Arial"/>
          <w:sz w:val="20"/>
          <w:szCs w:val="20"/>
          <w:lang w:val="es-US"/>
        </w:rPr>
        <w:t>.</w:t>
      </w:r>
    </w:p>
    <w:p w:rsidR="00480D8D" w:rsidRPr="00C1575F" w:rsidRDefault="00785C82" w:rsidP="002A1185">
      <w:pPr>
        <w:numPr>
          <w:ilvl w:val="3"/>
          <w:numId w:val="14"/>
        </w:numPr>
        <w:ind w:left="1440" w:right="720"/>
        <w:rPr>
          <w:rFonts w:ascii="Arial" w:hAnsi="Arial" w:cs="Arial"/>
          <w:sz w:val="20"/>
          <w:szCs w:val="20"/>
          <w:lang w:val="es-US"/>
        </w:rPr>
      </w:pPr>
      <w:r w:rsidRPr="00C1575F">
        <w:rPr>
          <w:rFonts w:ascii="Arial" w:hAnsi="Arial" w:cs="Arial"/>
          <w:sz w:val="20"/>
          <w:szCs w:val="20"/>
          <w:lang w:val="es-US"/>
        </w:rPr>
        <w:t xml:space="preserve">Evite los </w:t>
      </w:r>
      <w:r w:rsidR="00480D8D" w:rsidRPr="00C1575F">
        <w:rPr>
          <w:rFonts w:ascii="Arial" w:hAnsi="Arial" w:cs="Arial"/>
          <w:sz w:val="20"/>
          <w:szCs w:val="20"/>
          <w:lang w:val="es-US"/>
        </w:rPr>
        <w:t>eu</w:t>
      </w:r>
      <w:r w:rsidRPr="00C1575F">
        <w:rPr>
          <w:rFonts w:ascii="Arial" w:hAnsi="Arial" w:cs="Arial"/>
          <w:sz w:val="20"/>
          <w:szCs w:val="20"/>
          <w:lang w:val="es-US"/>
        </w:rPr>
        <w:t>f</w:t>
      </w:r>
      <w:r w:rsidR="00480D8D" w:rsidRPr="00C1575F">
        <w:rPr>
          <w:rFonts w:ascii="Arial" w:hAnsi="Arial" w:cs="Arial"/>
          <w:sz w:val="20"/>
          <w:szCs w:val="20"/>
          <w:lang w:val="es-US"/>
        </w:rPr>
        <w:t>emism</w:t>
      </w:r>
      <w:r w:rsidRPr="00C1575F">
        <w:rPr>
          <w:rFonts w:ascii="Arial" w:hAnsi="Arial" w:cs="Arial"/>
          <w:sz w:val="20"/>
          <w:szCs w:val="20"/>
          <w:lang w:val="es-US"/>
        </w:rPr>
        <w:t>o</w:t>
      </w:r>
      <w:r w:rsidR="00480D8D" w:rsidRPr="00C1575F">
        <w:rPr>
          <w:rFonts w:ascii="Arial" w:hAnsi="Arial" w:cs="Arial"/>
          <w:sz w:val="20"/>
          <w:szCs w:val="20"/>
          <w:lang w:val="es-US"/>
        </w:rPr>
        <w:t>s</w:t>
      </w:r>
      <w:r w:rsidR="002A1185" w:rsidRPr="00C1575F">
        <w:rPr>
          <w:rFonts w:ascii="Arial" w:hAnsi="Arial" w:cs="Arial"/>
          <w:sz w:val="20"/>
          <w:szCs w:val="20"/>
          <w:lang w:val="es-US"/>
        </w:rPr>
        <w:t xml:space="preserve"> </w:t>
      </w:r>
      <w:r w:rsidR="00480D8D" w:rsidRPr="00C1575F">
        <w:rPr>
          <w:rFonts w:ascii="Arial" w:hAnsi="Arial" w:cs="Arial"/>
          <w:sz w:val="20"/>
          <w:szCs w:val="20"/>
          <w:lang w:val="es-US"/>
        </w:rPr>
        <w:t>(</w:t>
      </w:r>
      <w:r w:rsidRPr="00C1575F">
        <w:rPr>
          <w:rFonts w:ascii="Arial" w:hAnsi="Arial" w:cs="Arial"/>
          <w:sz w:val="20"/>
          <w:szCs w:val="20"/>
          <w:lang w:val="es-US"/>
        </w:rPr>
        <w:t>por ejemplo</w:t>
      </w:r>
      <w:r w:rsidR="00480D8D" w:rsidRPr="00C1575F">
        <w:rPr>
          <w:rFonts w:ascii="Arial" w:hAnsi="Arial" w:cs="Arial"/>
          <w:sz w:val="20"/>
          <w:szCs w:val="20"/>
          <w:lang w:val="es-US"/>
        </w:rPr>
        <w:t xml:space="preserve">, </w:t>
      </w:r>
      <w:r w:rsidRPr="00C1575F">
        <w:rPr>
          <w:rFonts w:ascii="Arial" w:hAnsi="Arial" w:cs="Arial"/>
          <w:sz w:val="20"/>
          <w:szCs w:val="20"/>
          <w:lang w:val="es-US"/>
        </w:rPr>
        <w:t>físicamente discapacitado</w:t>
      </w:r>
      <w:r w:rsidR="00480D8D" w:rsidRPr="00C1575F">
        <w:rPr>
          <w:rFonts w:ascii="Arial" w:hAnsi="Arial" w:cs="Arial"/>
          <w:sz w:val="20"/>
          <w:szCs w:val="20"/>
          <w:lang w:val="es-US"/>
        </w:rPr>
        <w:t>,</w:t>
      </w:r>
      <w:r w:rsidR="002A1185" w:rsidRPr="00C1575F">
        <w:rPr>
          <w:rFonts w:ascii="Arial" w:hAnsi="Arial" w:cs="Arial"/>
          <w:sz w:val="20"/>
          <w:szCs w:val="20"/>
          <w:lang w:val="es-US"/>
        </w:rPr>
        <w:t xml:space="preserve"> </w:t>
      </w:r>
      <w:r w:rsidR="00D115B1" w:rsidRPr="00C1575F">
        <w:rPr>
          <w:rFonts w:ascii="Arial" w:hAnsi="Arial" w:cs="Arial"/>
          <w:sz w:val="20"/>
          <w:szCs w:val="20"/>
          <w:lang w:val="es-US"/>
        </w:rPr>
        <w:t>capaz de forma “diferente”</w:t>
      </w:r>
      <w:r w:rsidR="00480D8D" w:rsidRPr="00C1575F">
        <w:rPr>
          <w:rFonts w:ascii="Arial" w:hAnsi="Arial" w:cs="Arial"/>
          <w:sz w:val="20"/>
          <w:szCs w:val="20"/>
          <w:lang w:val="es-US"/>
        </w:rPr>
        <w:t>)</w:t>
      </w:r>
      <w:r w:rsidR="002A1185" w:rsidRPr="00C1575F">
        <w:rPr>
          <w:rFonts w:ascii="Arial" w:hAnsi="Arial" w:cs="Arial"/>
          <w:sz w:val="20"/>
          <w:szCs w:val="20"/>
          <w:lang w:val="es-US"/>
        </w:rPr>
        <w:t>.</w:t>
      </w:r>
    </w:p>
    <w:p w:rsidR="00034475" w:rsidRPr="00C1575F" w:rsidRDefault="00785C82" w:rsidP="002A1185">
      <w:pPr>
        <w:numPr>
          <w:ilvl w:val="0"/>
          <w:numId w:val="16"/>
        </w:numPr>
        <w:ind w:left="1440" w:right="720"/>
        <w:rPr>
          <w:rFonts w:ascii="Arial" w:hAnsi="Arial" w:cs="Arial"/>
          <w:sz w:val="20"/>
          <w:szCs w:val="20"/>
          <w:lang w:val="es-US"/>
        </w:rPr>
      </w:pPr>
      <w:r w:rsidRPr="00C1575F">
        <w:rPr>
          <w:rFonts w:ascii="Arial" w:hAnsi="Arial" w:cs="Arial"/>
          <w:sz w:val="20"/>
          <w:szCs w:val="20"/>
          <w:lang w:val="es-US"/>
        </w:rPr>
        <w:t>No se cuelgue ni se recargue en la silla de rueda</w:t>
      </w:r>
      <w:r w:rsidR="00D115B1" w:rsidRPr="00C1575F">
        <w:rPr>
          <w:rFonts w:ascii="Arial" w:hAnsi="Arial" w:cs="Arial"/>
          <w:sz w:val="20"/>
          <w:szCs w:val="20"/>
          <w:lang w:val="es-US"/>
        </w:rPr>
        <w:t>s</w:t>
      </w:r>
      <w:r w:rsidRPr="00C1575F">
        <w:rPr>
          <w:rFonts w:ascii="Arial" w:hAnsi="Arial" w:cs="Arial"/>
          <w:sz w:val="20"/>
          <w:szCs w:val="20"/>
          <w:lang w:val="es-US"/>
        </w:rPr>
        <w:t xml:space="preserve"> de alguien</w:t>
      </w:r>
      <w:r w:rsidR="002A1185" w:rsidRPr="00C1575F">
        <w:rPr>
          <w:rFonts w:ascii="Arial" w:hAnsi="Arial" w:cs="Arial"/>
          <w:sz w:val="20"/>
          <w:szCs w:val="20"/>
          <w:lang w:val="es-US"/>
        </w:rPr>
        <w:t>.</w:t>
      </w:r>
      <w:r w:rsidR="00034475" w:rsidRPr="00C1575F">
        <w:rPr>
          <w:rFonts w:ascii="Arial" w:hAnsi="Arial" w:cs="Arial"/>
          <w:sz w:val="20"/>
          <w:szCs w:val="20"/>
          <w:lang w:val="es-US"/>
        </w:rPr>
        <w:t xml:space="preserve"> </w:t>
      </w:r>
    </w:p>
    <w:p w:rsidR="00034475" w:rsidRPr="00C1575F" w:rsidRDefault="00785C82" w:rsidP="002A1185">
      <w:pPr>
        <w:numPr>
          <w:ilvl w:val="0"/>
          <w:numId w:val="16"/>
        </w:numPr>
        <w:ind w:left="1440" w:right="720"/>
        <w:rPr>
          <w:rFonts w:ascii="Arial" w:hAnsi="Arial" w:cs="Arial"/>
          <w:sz w:val="20"/>
          <w:szCs w:val="20"/>
          <w:lang w:val="es-US"/>
        </w:rPr>
      </w:pPr>
      <w:r w:rsidRPr="00C1575F">
        <w:rPr>
          <w:rFonts w:ascii="Arial" w:hAnsi="Arial" w:cs="Arial"/>
          <w:sz w:val="20"/>
          <w:szCs w:val="20"/>
          <w:lang w:val="es-US"/>
        </w:rPr>
        <w:t>Para f</w:t>
      </w:r>
      <w:r w:rsidR="00034475" w:rsidRPr="00C1575F">
        <w:rPr>
          <w:rFonts w:ascii="Arial" w:hAnsi="Arial" w:cs="Arial"/>
          <w:sz w:val="20"/>
          <w:szCs w:val="20"/>
          <w:lang w:val="es-US"/>
        </w:rPr>
        <w:t>acilita</w:t>
      </w:r>
      <w:r w:rsidRPr="00C1575F">
        <w:rPr>
          <w:rFonts w:ascii="Arial" w:hAnsi="Arial" w:cs="Arial"/>
          <w:sz w:val="20"/>
          <w:szCs w:val="20"/>
          <w:lang w:val="es-US"/>
        </w:rPr>
        <w:t>r la c</w:t>
      </w:r>
      <w:r w:rsidR="00034475" w:rsidRPr="00C1575F">
        <w:rPr>
          <w:rFonts w:ascii="Arial" w:hAnsi="Arial" w:cs="Arial"/>
          <w:sz w:val="20"/>
          <w:szCs w:val="20"/>
          <w:lang w:val="es-US"/>
        </w:rPr>
        <w:t>onversa</w:t>
      </w:r>
      <w:r w:rsidRPr="00C1575F">
        <w:rPr>
          <w:rFonts w:ascii="Arial" w:hAnsi="Arial" w:cs="Arial"/>
          <w:sz w:val="20"/>
          <w:szCs w:val="20"/>
          <w:lang w:val="es-US"/>
        </w:rPr>
        <w:t>ció</w:t>
      </w:r>
      <w:r w:rsidR="00034475" w:rsidRPr="00C1575F">
        <w:rPr>
          <w:rFonts w:ascii="Arial" w:hAnsi="Arial" w:cs="Arial"/>
          <w:sz w:val="20"/>
          <w:szCs w:val="20"/>
          <w:lang w:val="es-US"/>
        </w:rPr>
        <w:t>n, util</w:t>
      </w:r>
      <w:r w:rsidRPr="00C1575F">
        <w:rPr>
          <w:rFonts w:ascii="Arial" w:hAnsi="Arial" w:cs="Arial"/>
          <w:sz w:val="20"/>
          <w:szCs w:val="20"/>
          <w:lang w:val="es-US"/>
        </w:rPr>
        <w:t>ic</w:t>
      </w:r>
      <w:r w:rsidR="00034475" w:rsidRPr="00C1575F">
        <w:rPr>
          <w:rFonts w:ascii="Arial" w:hAnsi="Arial" w:cs="Arial"/>
          <w:sz w:val="20"/>
          <w:szCs w:val="20"/>
          <w:lang w:val="es-US"/>
        </w:rPr>
        <w:t xml:space="preserve">e </w:t>
      </w:r>
      <w:r w:rsidRPr="00C1575F">
        <w:rPr>
          <w:rFonts w:ascii="Arial" w:hAnsi="Arial" w:cs="Arial"/>
          <w:sz w:val="20"/>
          <w:szCs w:val="20"/>
          <w:lang w:val="es-US"/>
        </w:rPr>
        <w:t>una silla cuando se dirige a una persona en una silla de ruedas por más de unos cuantos minutos</w:t>
      </w:r>
      <w:r w:rsidR="002A1185" w:rsidRPr="00C1575F">
        <w:rPr>
          <w:rFonts w:ascii="Arial" w:hAnsi="Arial" w:cs="Arial"/>
          <w:sz w:val="20"/>
          <w:szCs w:val="20"/>
          <w:lang w:val="es-US"/>
        </w:rPr>
        <w:t>.</w:t>
      </w:r>
      <w:r w:rsidR="00034475" w:rsidRPr="00C1575F">
        <w:rPr>
          <w:rFonts w:ascii="Arial" w:hAnsi="Arial" w:cs="Arial"/>
          <w:sz w:val="20"/>
          <w:szCs w:val="20"/>
          <w:lang w:val="es-US"/>
        </w:rPr>
        <w:t xml:space="preserve"> </w:t>
      </w:r>
    </w:p>
    <w:p w:rsidR="00034475" w:rsidRPr="00C1575F" w:rsidRDefault="00785C82" w:rsidP="002A1185">
      <w:pPr>
        <w:numPr>
          <w:ilvl w:val="0"/>
          <w:numId w:val="16"/>
        </w:numPr>
        <w:ind w:left="1440" w:right="720"/>
        <w:rPr>
          <w:rFonts w:ascii="Arial" w:hAnsi="Arial" w:cs="Arial"/>
          <w:sz w:val="20"/>
          <w:szCs w:val="20"/>
          <w:lang w:val="es-US"/>
        </w:rPr>
      </w:pPr>
      <w:r w:rsidRPr="00C1575F">
        <w:rPr>
          <w:rFonts w:ascii="Arial" w:hAnsi="Arial" w:cs="Arial"/>
          <w:sz w:val="20"/>
          <w:szCs w:val="20"/>
          <w:lang w:val="es-US"/>
        </w:rPr>
        <w:t>Cuando se comunica con alguien que tiene un impedimento auditivo, no exagere los movimientos de sus labios</w:t>
      </w:r>
      <w:r w:rsidR="002A1185" w:rsidRPr="00C1575F">
        <w:rPr>
          <w:rFonts w:ascii="Arial" w:hAnsi="Arial" w:cs="Arial"/>
          <w:sz w:val="20"/>
          <w:szCs w:val="20"/>
          <w:lang w:val="es-US"/>
        </w:rPr>
        <w:t>.</w:t>
      </w:r>
    </w:p>
    <w:p w:rsidR="00034475" w:rsidRPr="00C1575F" w:rsidRDefault="00034475" w:rsidP="002A1185">
      <w:pPr>
        <w:numPr>
          <w:ilvl w:val="0"/>
          <w:numId w:val="16"/>
        </w:numPr>
        <w:ind w:left="1440" w:right="720"/>
        <w:rPr>
          <w:rFonts w:ascii="Arial" w:hAnsi="Arial" w:cs="Arial"/>
          <w:sz w:val="20"/>
          <w:szCs w:val="20"/>
          <w:lang w:val="es-US"/>
        </w:rPr>
      </w:pPr>
      <w:r w:rsidRPr="00C1575F">
        <w:rPr>
          <w:rFonts w:ascii="Arial" w:hAnsi="Arial" w:cs="Arial"/>
          <w:sz w:val="20"/>
          <w:szCs w:val="20"/>
          <w:lang w:val="es-US"/>
        </w:rPr>
        <w:t>N</w:t>
      </w:r>
      <w:r w:rsidR="00785C82" w:rsidRPr="00C1575F">
        <w:rPr>
          <w:rFonts w:ascii="Arial" w:hAnsi="Arial" w:cs="Arial"/>
          <w:sz w:val="20"/>
          <w:szCs w:val="20"/>
          <w:lang w:val="es-US"/>
        </w:rPr>
        <w:t xml:space="preserve">unca finja que entiende a alguien si en realidad tiene dificultad </w:t>
      </w:r>
      <w:r w:rsidR="00D115B1" w:rsidRPr="00C1575F">
        <w:rPr>
          <w:rFonts w:ascii="Arial" w:hAnsi="Arial" w:cs="Arial"/>
          <w:sz w:val="20"/>
          <w:szCs w:val="20"/>
          <w:lang w:val="es-US"/>
        </w:rPr>
        <w:t>de</w:t>
      </w:r>
      <w:r w:rsidR="00785C82" w:rsidRPr="00C1575F">
        <w:rPr>
          <w:rFonts w:ascii="Arial" w:hAnsi="Arial" w:cs="Arial"/>
          <w:sz w:val="20"/>
          <w:szCs w:val="20"/>
          <w:lang w:val="es-US"/>
        </w:rPr>
        <w:t xml:space="preserve"> entenderle. Haga preguntas que requieran respuestas cortas</w:t>
      </w:r>
      <w:r w:rsidRPr="00C1575F">
        <w:rPr>
          <w:rFonts w:ascii="Arial" w:hAnsi="Arial" w:cs="Arial"/>
          <w:sz w:val="20"/>
          <w:szCs w:val="20"/>
          <w:lang w:val="es-US"/>
        </w:rPr>
        <w:t>.</w:t>
      </w:r>
    </w:p>
    <w:p w:rsidR="00034475" w:rsidRPr="00C1575F" w:rsidRDefault="00785C82" w:rsidP="002A1185">
      <w:pPr>
        <w:numPr>
          <w:ilvl w:val="0"/>
          <w:numId w:val="16"/>
        </w:numPr>
        <w:ind w:left="1440" w:right="720"/>
        <w:rPr>
          <w:rFonts w:ascii="Arial" w:hAnsi="Arial" w:cs="Arial"/>
          <w:sz w:val="20"/>
          <w:szCs w:val="20"/>
          <w:lang w:val="es-US"/>
        </w:rPr>
      </w:pPr>
      <w:r w:rsidRPr="00C1575F">
        <w:rPr>
          <w:rFonts w:ascii="Arial" w:hAnsi="Arial" w:cs="Arial"/>
          <w:sz w:val="20"/>
          <w:szCs w:val="20"/>
          <w:lang w:val="es-US"/>
        </w:rPr>
        <w:lastRenderedPageBreak/>
        <w:t>No distraiga al perro o animal de trabajo de una persona de hacer su trabajo sin el permiso de su dueño</w:t>
      </w:r>
      <w:r w:rsidR="00034475" w:rsidRPr="00C1575F">
        <w:rPr>
          <w:rFonts w:ascii="Arial" w:hAnsi="Arial" w:cs="Arial"/>
          <w:sz w:val="20"/>
          <w:szCs w:val="20"/>
          <w:lang w:val="es-US"/>
        </w:rPr>
        <w:t xml:space="preserve">. </w:t>
      </w:r>
    </w:p>
    <w:p w:rsidR="002A1185" w:rsidRPr="00785C82" w:rsidRDefault="002A1185" w:rsidP="00034475">
      <w:pPr>
        <w:ind w:left="720" w:right="720"/>
        <w:rPr>
          <w:rFonts w:ascii="Arial" w:hAnsi="Arial" w:cs="Arial"/>
          <w:sz w:val="22"/>
          <w:szCs w:val="22"/>
          <w:lang w:val="es-US"/>
        </w:rPr>
      </w:pPr>
    </w:p>
    <w:p w:rsidR="0002156F" w:rsidRDefault="00785C82" w:rsidP="00332B27">
      <w:pPr>
        <w:ind w:right="720"/>
        <w:jc w:val="center"/>
        <w:rPr>
          <w:rFonts w:ascii="Arial" w:hAnsi="Arial" w:cs="Arial"/>
          <w:b/>
          <w:bCs/>
          <w:lang w:val="es-US"/>
        </w:rPr>
      </w:pPr>
      <w:r w:rsidRPr="0002156F">
        <w:rPr>
          <w:rFonts w:ascii="Arial" w:hAnsi="Arial" w:cs="Arial"/>
          <w:b/>
          <w:bCs/>
          <w:lang w:val="es-US"/>
        </w:rPr>
        <w:t xml:space="preserve">Para asistencia, llame </w:t>
      </w:r>
      <w:r w:rsidR="0002156F" w:rsidRPr="0002156F">
        <w:rPr>
          <w:rFonts w:ascii="Arial" w:hAnsi="Arial" w:cs="Arial"/>
          <w:b/>
          <w:bCs/>
          <w:lang w:val="es-US"/>
        </w:rPr>
        <w:t xml:space="preserve">sin costo </w:t>
      </w:r>
      <w:r w:rsidRPr="0002156F">
        <w:rPr>
          <w:rFonts w:ascii="Arial" w:hAnsi="Arial" w:cs="Arial"/>
          <w:b/>
          <w:bCs/>
          <w:lang w:val="es-US"/>
        </w:rPr>
        <w:t xml:space="preserve">al teléfono </w:t>
      </w:r>
      <w:r w:rsidR="0002156F">
        <w:rPr>
          <w:rFonts w:ascii="Arial" w:hAnsi="Arial" w:cs="Arial"/>
          <w:b/>
          <w:bCs/>
          <w:lang w:val="es-US"/>
        </w:rPr>
        <w:t xml:space="preserve">sobre </w:t>
      </w:r>
      <w:r w:rsidR="0002156F" w:rsidRPr="0002156F">
        <w:rPr>
          <w:rFonts w:ascii="Arial" w:hAnsi="Arial" w:cs="Arial"/>
          <w:b/>
          <w:bCs/>
          <w:lang w:val="es-US"/>
        </w:rPr>
        <w:t>vota</w:t>
      </w:r>
      <w:r w:rsidR="0002156F">
        <w:rPr>
          <w:rFonts w:ascii="Arial" w:hAnsi="Arial" w:cs="Arial"/>
          <w:b/>
          <w:bCs/>
          <w:lang w:val="es-US"/>
        </w:rPr>
        <w:t>ción</w:t>
      </w:r>
      <w:r w:rsidR="0002156F" w:rsidRPr="0002156F">
        <w:rPr>
          <w:rFonts w:ascii="Arial" w:hAnsi="Arial" w:cs="Arial"/>
          <w:b/>
          <w:bCs/>
          <w:lang w:val="es-US"/>
        </w:rPr>
        <w:t xml:space="preserve"> </w:t>
      </w:r>
      <w:r w:rsidRPr="0002156F">
        <w:rPr>
          <w:rFonts w:ascii="Arial" w:hAnsi="Arial" w:cs="Arial"/>
          <w:b/>
          <w:bCs/>
          <w:lang w:val="es-US"/>
        </w:rPr>
        <w:t xml:space="preserve">de </w:t>
      </w:r>
      <w:proofErr w:type="spellStart"/>
      <w:r w:rsidR="004157E8" w:rsidRPr="0002156F">
        <w:rPr>
          <w:rFonts w:ascii="Arial" w:hAnsi="Arial" w:cs="Arial"/>
          <w:b/>
          <w:bCs/>
          <w:lang w:val="es-US"/>
        </w:rPr>
        <w:t>Disability</w:t>
      </w:r>
      <w:proofErr w:type="spellEnd"/>
      <w:r w:rsidR="004157E8" w:rsidRPr="0002156F">
        <w:rPr>
          <w:rFonts w:ascii="Arial" w:hAnsi="Arial" w:cs="Arial"/>
          <w:b/>
          <w:bCs/>
          <w:lang w:val="es-US"/>
        </w:rPr>
        <w:t xml:space="preserve"> </w:t>
      </w:r>
      <w:proofErr w:type="spellStart"/>
      <w:r w:rsidR="004157E8" w:rsidRPr="0002156F">
        <w:rPr>
          <w:rFonts w:ascii="Arial" w:hAnsi="Arial" w:cs="Arial"/>
          <w:b/>
          <w:bCs/>
          <w:lang w:val="es-US"/>
        </w:rPr>
        <w:t>Rights</w:t>
      </w:r>
      <w:proofErr w:type="spellEnd"/>
      <w:r w:rsidR="004157E8" w:rsidRPr="0002156F">
        <w:rPr>
          <w:rFonts w:ascii="Arial" w:hAnsi="Arial" w:cs="Arial"/>
          <w:b/>
          <w:bCs/>
          <w:lang w:val="es-US"/>
        </w:rPr>
        <w:t xml:space="preserve"> Texas </w:t>
      </w:r>
    </w:p>
    <w:p w:rsidR="00AC3F9E" w:rsidRPr="0002156F" w:rsidRDefault="004157E8" w:rsidP="00332B27">
      <w:pPr>
        <w:ind w:right="720"/>
        <w:jc w:val="center"/>
        <w:rPr>
          <w:rFonts w:ascii="Arial" w:hAnsi="Arial" w:cs="Arial"/>
          <w:lang w:val="es-US"/>
        </w:rPr>
      </w:pPr>
      <w:proofErr w:type="gramStart"/>
      <w:r w:rsidRPr="0002156F">
        <w:rPr>
          <w:rFonts w:ascii="Arial" w:hAnsi="Arial" w:cs="Arial"/>
          <w:b/>
          <w:bCs/>
          <w:lang w:val="es-US"/>
        </w:rPr>
        <w:t>a</w:t>
      </w:r>
      <w:proofErr w:type="gramEnd"/>
      <w:r w:rsidRPr="0002156F">
        <w:rPr>
          <w:rFonts w:ascii="Arial" w:hAnsi="Arial" w:cs="Arial"/>
          <w:b/>
          <w:bCs/>
          <w:lang w:val="es-US"/>
        </w:rPr>
        <w:t xml:space="preserve"> 1-888-796-VOTE (8683).</w:t>
      </w:r>
    </w:p>
    <w:sectPr w:rsidR="00AC3F9E" w:rsidRPr="0002156F" w:rsidSect="00F52D81">
      <w:headerReference w:type="default" r:id="rId7"/>
      <w:headerReference w:type="first" r:id="rId8"/>
      <w:footerReference w:type="first" r:id="rId9"/>
      <w:pgSz w:w="12240" w:h="15840"/>
      <w:pgMar w:top="1800" w:right="0" w:bottom="86" w:left="0" w:header="270" w:footer="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6A8" w:rsidRDefault="00D656A8" w:rsidP="00912008">
      <w:r>
        <w:separator/>
      </w:r>
    </w:p>
  </w:endnote>
  <w:endnote w:type="continuationSeparator" w:id="0">
    <w:p w:rsidR="00D656A8" w:rsidRDefault="00D656A8" w:rsidP="0091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9E" w:rsidRDefault="00F52D81">
    <w:pPr>
      <w:pStyle w:val="Footer"/>
    </w:pPr>
    <w:r>
      <w:rPr>
        <w:noProof/>
      </w:rPr>
      <w:drawing>
        <wp:inline distT="0" distB="0" distL="0" distR="0">
          <wp:extent cx="7772400" cy="815340"/>
          <wp:effectExtent l="19050" t="0" r="0" b="0"/>
          <wp:docPr id="2" name="Picture 2" descr="DRT_letterhead-foo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T_letterhead-footer-bw"/>
                  <pic:cNvPicPr>
                    <a:picLocks noChangeAspect="1" noChangeArrowheads="1"/>
                  </pic:cNvPicPr>
                </pic:nvPicPr>
                <pic:blipFill>
                  <a:blip r:embed="rId1"/>
                  <a:srcRect/>
                  <a:stretch>
                    <a:fillRect/>
                  </a:stretch>
                </pic:blipFill>
                <pic:spPr bwMode="auto">
                  <a:xfrm>
                    <a:off x="0" y="0"/>
                    <a:ext cx="7772400" cy="81534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6A8" w:rsidRDefault="00D656A8" w:rsidP="00912008">
      <w:r>
        <w:separator/>
      </w:r>
    </w:p>
  </w:footnote>
  <w:footnote w:type="continuationSeparator" w:id="0">
    <w:p w:rsidR="00D656A8" w:rsidRDefault="00D656A8" w:rsidP="0091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08" w:rsidRDefault="00912008" w:rsidP="00AC3F9E">
    <w:pPr>
      <w:pStyle w:val="Header"/>
      <w:tabs>
        <w:tab w:val="left" w:pos="0"/>
      </w:tabs>
      <w:ind w:left="90" w:hanging="9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9E" w:rsidRPr="00F52D81" w:rsidRDefault="00C1575F" w:rsidP="00F52D81">
    <w:pPr>
      <w:pStyle w:val="Header"/>
      <w:ind w:left="450" w:firstLine="450"/>
    </w:pPr>
    <w:r>
      <w:rPr>
        <w:noProof/>
      </w:rPr>
      <w:pict>
        <v:rect id="_x0000_s2049" style="position:absolute;left:0;text-align:left;margin-left:21.75pt;margin-top:8.25pt;width:555.45pt;height:79.35pt;z-index:-251658752;mso-position-horizontal-relative:margin;mso-position-vertical-relative:page" filled="f" stroked="f" strokeweight="0">
          <v:textbox style="mso-next-textbox:#_x0000_s2049" inset="0,0,0,0">
            <w:txbxContent>
              <w:p w:rsidR="00F52D81" w:rsidRDefault="00F52D81" w:rsidP="00F52D81">
                <w:pPr>
                  <w:tabs>
                    <w:tab w:val="left" w:pos="-720"/>
                  </w:tabs>
                  <w:suppressAutoHyphens/>
                  <w:spacing w:line="240" w:lineRule="atLeast"/>
                  <w:jc w:val="right"/>
                </w:pPr>
              </w:p>
              <w:p w:rsidR="00F52D81" w:rsidRPr="00F52D81" w:rsidRDefault="00F52D81" w:rsidP="00C1575F">
                <w:pPr>
                  <w:pStyle w:val="Header"/>
                  <w:jc w:val="right"/>
                  <w:rPr>
                    <w:rFonts w:ascii="Segoe UI" w:hAnsi="Segoe UI" w:cs="Segoe UI"/>
                    <w:color w:val="000000"/>
                    <w:sz w:val="18"/>
                    <w:szCs w:val="18"/>
                  </w:rPr>
                </w:pPr>
                <w:r w:rsidRPr="00F52D81">
                  <w:rPr>
                    <w:rFonts w:ascii="Segoe UI" w:hAnsi="Segoe UI" w:cs="Segoe UI"/>
                    <w:color w:val="000000"/>
                    <w:sz w:val="18"/>
                    <w:szCs w:val="18"/>
                  </w:rPr>
                  <w:t xml:space="preserve">2222 West </w:t>
                </w:r>
                <w:proofErr w:type="spellStart"/>
                <w:r w:rsidRPr="00F52D81">
                  <w:rPr>
                    <w:rFonts w:ascii="Segoe UI" w:hAnsi="Segoe UI" w:cs="Segoe UI"/>
                    <w:color w:val="000000"/>
                    <w:sz w:val="18"/>
                    <w:szCs w:val="18"/>
                  </w:rPr>
                  <w:t>Braker</w:t>
                </w:r>
                <w:proofErr w:type="spellEnd"/>
                <w:r w:rsidRPr="00F52D81">
                  <w:rPr>
                    <w:rFonts w:ascii="Segoe UI" w:hAnsi="Segoe UI" w:cs="Segoe UI"/>
                    <w:color w:val="000000"/>
                    <w:sz w:val="18"/>
                    <w:szCs w:val="18"/>
                  </w:rPr>
                  <w:t xml:space="preserve"> Lane</w:t>
                </w:r>
              </w:p>
              <w:p w:rsidR="00F52D81" w:rsidRPr="00F52D81" w:rsidRDefault="00F52D81" w:rsidP="00C1575F">
                <w:pPr>
                  <w:pStyle w:val="Header"/>
                  <w:jc w:val="right"/>
                  <w:rPr>
                    <w:rFonts w:ascii="Segoe UI" w:hAnsi="Segoe UI" w:cs="Segoe UI"/>
                    <w:color w:val="000000"/>
                    <w:sz w:val="18"/>
                    <w:szCs w:val="18"/>
                  </w:rPr>
                </w:pPr>
                <w:r w:rsidRPr="00F52D81">
                  <w:rPr>
                    <w:rFonts w:ascii="Segoe UI" w:hAnsi="Segoe UI" w:cs="Segoe UI"/>
                    <w:smallCaps/>
                    <w:color w:val="000000"/>
                    <w:sz w:val="18"/>
                    <w:szCs w:val="18"/>
                  </w:rPr>
                  <w:t>main office</w:t>
                </w:r>
                <w:r w:rsidRPr="00F52D81">
                  <w:rPr>
                    <w:rFonts w:ascii="Segoe UI" w:hAnsi="Segoe UI" w:cs="Segoe UI"/>
                    <w:color w:val="000000"/>
                    <w:sz w:val="18"/>
                    <w:szCs w:val="18"/>
                  </w:rPr>
                  <w:t xml:space="preserve"> 512.454.4816</w:t>
                </w:r>
              </w:p>
              <w:p w:rsidR="00F52D81" w:rsidRPr="00F52D81" w:rsidRDefault="00F52D81" w:rsidP="00C1575F">
                <w:pPr>
                  <w:pStyle w:val="Header"/>
                  <w:jc w:val="right"/>
                  <w:rPr>
                    <w:rFonts w:ascii="Segoe UI" w:hAnsi="Segoe UI" w:cs="Segoe UI"/>
                    <w:color w:val="000000"/>
                    <w:sz w:val="18"/>
                    <w:szCs w:val="18"/>
                  </w:rPr>
                </w:pPr>
                <w:r w:rsidRPr="00F52D81">
                  <w:rPr>
                    <w:rFonts w:ascii="Segoe UI" w:hAnsi="Segoe UI" w:cs="Segoe UI"/>
                    <w:smallCaps/>
                    <w:color w:val="000000"/>
                    <w:sz w:val="18"/>
                    <w:szCs w:val="18"/>
                  </w:rPr>
                  <w:t>toll-free</w:t>
                </w:r>
                <w:r w:rsidRPr="00F52D81">
                  <w:rPr>
                    <w:rFonts w:ascii="Segoe UI" w:hAnsi="Segoe UI" w:cs="Segoe UI"/>
                    <w:color w:val="000000"/>
                    <w:sz w:val="18"/>
                    <w:szCs w:val="18"/>
                  </w:rPr>
                  <w:t xml:space="preserve"> 800.315.3876</w:t>
                </w:r>
              </w:p>
              <w:p w:rsidR="00F52D81" w:rsidRDefault="00F52D81" w:rsidP="00C1575F">
                <w:pPr>
                  <w:pStyle w:val="Header"/>
                  <w:jc w:val="right"/>
                  <w:rPr>
                    <w:rFonts w:ascii="Segoe UI" w:hAnsi="Segoe UI" w:cs="Segoe UI"/>
                    <w:color w:val="000000"/>
                    <w:sz w:val="18"/>
                    <w:szCs w:val="18"/>
                  </w:rPr>
                </w:pPr>
                <w:r w:rsidRPr="00F52D81">
                  <w:rPr>
                    <w:rFonts w:ascii="Segoe UI" w:hAnsi="Segoe UI" w:cs="Segoe UI"/>
                    <w:smallCaps/>
                    <w:color w:val="000000"/>
                    <w:sz w:val="18"/>
                    <w:szCs w:val="18"/>
                  </w:rPr>
                  <w:t>fax</w:t>
                </w:r>
                <w:r w:rsidRPr="00F52D81">
                  <w:rPr>
                    <w:rFonts w:ascii="Segoe UI" w:hAnsi="Segoe UI" w:cs="Segoe UI"/>
                    <w:color w:val="000000"/>
                    <w:sz w:val="18"/>
                    <w:szCs w:val="18"/>
                  </w:rPr>
                  <w:t xml:space="preserve"> 512.323.0902</w:t>
                </w:r>
              </w:p>
              <w:p w:rsidR="00F52D81" w:rsidRDefault="00F52D81" w:rsidP="00F52D81">
                <w:pPr>
                  <w:suppressAutoHyphens/>
                  <w:spacing w:after="120" w:line="240" w:lineRule="atLeast"/>
                  <w:rPr>
                    <w:sz w:val="21"/>
                    <w:szCs w:val="21"/>
                  </w:rPr>
                </w:pPr>
              </w:p>
            </w:txbxContent>
          </v:textbox>
          <w10:wrap anchorx="margin" anchory="page"/>
        </v:rect>
      </w:pict>
    </w:r>
    <w:r>
      <w:rPr>
        <w:rFonts w:ascii="Segoe UI" w:hAnsi="Segoe UI" w:cs="Segoe UI"/>
        <w:noProof/>
        <w:color w:val="000000"/>
        <w:sz w:val="18"/>
        <w:szCs w:val="18"/>
      </w:rPr>
      <w:drawing>
        <wp:anchor distT="0" distB="0" distL="114300" distR="114300" simplePos="0" relativeHeight="251658240" behindDoc="0" locked="0" layoutInCell="1" allowOverlap="1" wp14:anchorId="2A81CDC0" wp14:editId="50BEF78C">
          <wp:simplePos x="0" y="0"/>
          <wp:positionH relativeFrom="column">
            <wp:posOffset>510540</wp:posOffset>
          </wp:positionH>
          <wp:positionV relativeFrom="paragraph">
            <wp:posOffset>163830</wp:posOffset>
          </wp:positionV>
          <wp:extent cx="2453640" cy="533400"/>
          <wp:effectExtent l="0" t="0" r="0" b="0"/>
          <wp:wrapNone/>
          <wp:docPr id="6" name="Picture 0" descr="DRT_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RT_logo-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335A0"/>
    <w:multiLevelType w:val="hybridMultilevel"/>
    <w:tmpl w:val="B55A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EF275B2">
      <w:start w:val="1"/>
      <w:numFmt w:val="bullet"/>
      <w:lvlText w:val=""/>
      <w:lvlJc w:val="left"/>
      <w:pPr>
        <w:ind w:left="2880" w:hanging="360"/>
      </w:pPr>
      <w:rPr>
        <w:rFonts w:ascii="Symbol" w:hAnsi="Symbol" w:hint="default"/>
        <w:lang w:val="es-US"/>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960DD"/>
    <w:multiLevelType w:val="hybridMultilevel"/>
    <w:tmpl w:val="7FAEC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ED5262"/>
    <w:multiLevelType w:val="hybridMultilevel"/>
    <w:tmpl w:val="3B963506"/>
    <w:lvl w:ilvl="0" w:tplc="04090001">
      <w:start w:val="1"/>
      <w:numFmt w:val="bullet"/>
      <w:lvlText w:val=""/>
      <w:lvlJc w:val="left"/>
      <w:pPr>
        <w:ind w:left="1440" w:hanging="360"/>
      </w:pPr>
      <w:rPr>
        <w:rFonts w:ascii="Symbol" w:hAnsi="Symbol" w:hint="default"/>
      </w:rPr>
    </w:lvl>
    <w:lvl w:ilvl="1" w:tplc="823CC44E">
      <w:numFmt w:val="bullet"/>
      <w:lvlText w:val="•"/>
      <w:lvlJc w:val="left"/>
      <w:pPr>
        <w:ind w:left="2520" w:hanging="720"/>
      </w:pPr>
      <w:rPr>
        <w:rFonts w:ascii="Arial" w:eastAsia="MS Mincho"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A34FE9"/>
    <w:multiLevelType w:val="hybridMultilevel"/>
    <w:tmpl w:val="B16E5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53575AE"/>
    <w:multiLevelType w:val="hybridMultilevel"/>
    <w:tmpl w:val="D438177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20" w:hanging="72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204785"/>
    <w:multiLevelType w:val="hybridMultilevel"/>
    <w:tmpl w:val="F9C21B1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000B19"/>
    <w:multiLevelType w:val="hybridMultilevel"/>
    <w:tmpl w:val="E2AA40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1C5EF6"/>
    <w:multiLevelType w:val="hybridMultilevel"/>
    <w:tmpl w:val="7BFAC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F97862"/>
    <w:multiLevelType w:val="hybridMultilevel"/>
    <w:tmpl w:val="3B2423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917F57"/>
    <w:multiLevelType w:val="hybridMultilevel"/>
    <w:tmpl w:val="6D04A95A"/>
    <w:lvl w:ilvl="0" w:tplc="24B4636A">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3853613"/>
    <w:multiLevelType w:val="hybridMultilevel"/>
    <w:tmpl w:val="86FE28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1D10D5"/>
    <w:multiLevelType w:val="hybridMultilevel"/>
    <w:tmpl w:val="68FADDC6"/>
    <w:lvl w:ilvl="0" w:tplc="1166BB98">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65647E"/>
    <w:multiLevelType w:val="hybridMultilevel"/>
    <w:tmpl w:val="1F52F8E6"/>
    <w:lvl w:ilvl="0" w:tplc="1166BB98">
      <w:numFmt w:val="bullet"/>
      <w:lvlText w:val="•"/>
      <w:lvlJc w:val="left"/>
      <w:pPr>
        <w:ind w:left="2160" w:hanging="72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FA43CFB"/>
    <w:multiLevelType w:val="hybridMultilevel"/>
    <w:tmpl w:val="66BCC4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2474F94"/>
    <w:multiLevelType w:val="hybridMultilevel"/>
    <w:tmpl w:val="F0FED5DC"/>
    <w:lvl w:ilvl="0" w:tplc="D65C2398">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EB36AD"/>
    <w:multiLevelType w:val="hybridMultilevel"/>
    <w:tmpl w:val="6AD85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15"/>
  </w:num>
  <w:num w:numId="4">
    <w:abstractNumId w:val="9"/>
  </w:num>
  <w:num w:numId="5">
    <w:abstractNumId w:val="7"/>
  </w:num>
  <w:num w:numId="6">
    <w:abstractNumId w:val="2"/>
  </w:num>
  <w:num w:numId="7">
    <w:abstractNumId w:val="11"/>
  </w:num>
  <w:num w:numId="8">
    <w:abstractNumId w:val="12"/>
  </w:num>
  <w:num w:numId="9">
    <w:abstractNumId w:val="4"/>
  </w:num>
  <w:num w:numId="10">
    <w:abstractNumId w:val="8"/>
  </w:num>
  <w:num w:numId="11">
    <w:abstractNumId w:val="5"/>
  </w:num>
  <w:num w:numId="12">
    <w:abstractNumId w:val="6"/>
  </w:num>
  <w:num w:numId="13">
    <w:abstractNumId w:val="13"/>
  </w:num>
  <w:num w:numId="14">
    <w:abstractNumId w:val="0"/>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12008"/>
    <w:rsid w:val="0002156F"/>
    <w:rsid w:val="0003224F"/>
    <w:rsid w:val="00034475"/>
    <w:rsid w:val="00044BA7"/>
    <w:rsid w:val="00052865"/>
    <w:rsid w:val="00077EE7"/>
    <w:rsid w:val="00083460"/>
    <w:rsid w:val="00095FFC"/>
    <w:rsid w:val="00146430"/>
    <w:rsid w:val="001571FD"/>
    <w:rsid w:val="001F215D"/>
    <w:rsid w:val="002028A7"/>
    <w:rsid w:val="002233A9"/>
    <w:rsid w:val="00241404"/>
    <w:rsid w:val="00246310"/>
    <w:rsid w:val="002A1185"/>
    <w:rsid w:val="0030323B"/>
    <w:rsid w:val="00332B27"/>
    <w:rsid w:val="003409D7"/>
    <w:rsid w:val="00374739"/>
    <w:rsid w:val="00404221"/>
    <w:rsid w:val="004157E8"/>
    <w:rsid w:val="004543F8"/>
    <w:rsid w:val="00480D8D"/>
    <w:rsid w:val="0058467B"/>
    <w:rsid w:val="005A04D4"/>
    <w:rsid w:val="005A50A9"/>
    <w:rsid w:val="005D2BEE"/>
    <w:rsid w:val="005F6D6E"/>
    <w:rsid w:val="0060021A"/>
    <w:rsid w:val="006067DB"/>
    <w:rsid w:val="006B4252"/>
    <w:rsid w:val="006D1E5D"/>
    <w:rsid w:val="006D56BA"/>
    <w:rsid w:val="007373AF"/>
    <w:rsid w:val="00745C28"/>
    <w:rsid w:val="00785C82"/>
    <w:rsid w:val="007A2E31"/>
    <w:rsid w:val="00827D54"/>
    <w:rsid w:val="008639E5"/>
    <w:rsid w:val="008877FF"/>
    <w:rsid w:val="00894721"/>
    <w:rsid w:val="008B4FC4"/>
    <w:rsid w:val="008F173F"/>
    <w:rsid w:val="00911EB0"/>
    <w:rsid w:val="00912008"/>
    <w:rsid w:val="0092127C"/>
    <w:rsid w:val="009B0ED0"/>
    <w:rsid w:val="00AC3F9E"/>
    <w:rsid w:val="00B030DD"/>
    <w:rsid w:val="00B2364A"/>
    <w:rsid w:val="00B653C7"/>
    <w:rsid w:val="00B81324"/>
    <w:rsid w:val="00BA70B3"/>
    <w:rsid w:val="00C1575F"/>
    <w:rsid w:val="00C776D9"/>
    <w:rsid w:val="00CD762E"/>
    <w:rsid w:val="00CE4819"/>
    <w:rsid w:val="00D060CE"/>
    <w:rsid w:val="00D115B1"/>
    <w:rsid w:val="00D656A8"/>
    <w:rsid w:val="00D72C26"/>
    <w:rsid w:val="00D8782F"/>
    <w:rsid w:val="00DC257B"/>
    <w:rsid w:val="00DC7A95"/>
    <w:rsid w:val="00DD48D4"/>
    <w:rsid w:val="00DF047E"/>
    <w:rsid w:val="00EA2219"/>
    <w:rsid w:val="00EA361E"/>
    <w:rsid w:val="00EE2348"/>
    <w:rsid w:val="00F45315"/>
    <w:rsid w:val="00F52D81"/>
    <w:rsid w:val="00F6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strokecolor="none"/>
    </o:shapedefaults>
    <o:shapelayout v:ext="edit">
      <o:idmap v:ext="edit" data="1"/>
    </o:shapelayout>
  </w:shapeDefaults>
  <w:decimalSymbol w:val="."/>
  <w:listSeparator w:val=","/>
  <w15:docId w15:val="{04AF1F30-0F14-4D41-85A8-B833F339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008"/>
    <w:pPr>
      <w:tabs>
        <w:tab w:val="center" w:pos="4320"/>
        <w:tab w:val="right" w:pos="8640"/>
      </w:tabs>
    </w:pPr>
  </w:style>
  <w:style w:type="character" w:customStyle="1" w:styleId="HeaderChar">
    <w:name w:val="Header Char"/>
    <w:basedOn w:val="DefaultParagraphFont"/>
    <w:link w:val="Header"/>
    <w:uiPriority w:val="99"/>
    <w:rsid w:val="00912008"/>
  </w:style>
  <w:style w:type="paragraph" w:styleId="Footer">
    <w:name w:val="footer"/>
    <w:basedOn w:val="Normal"/>
    <w:link w:val="FooterChar"/>
    <w:uiPriority w:val="99"/>
    <w:unhideWhenUsed/>
    <w:rsid w:val="00912008"/>
    <w:pPr>
      <w:tabs>
        <w:tab w:val="center" w:pos="4320"/>
        <w:tab w:val="right" w:pos="8640"/>
      </w:tabs>
    </w:pPr>
  </w:style>
  <w:style w:type="character" w:customStyle="1" w:styleId="FooterChar">
    <w:name w:val="Footer Char"/>
    <w:basedOn w:val="DefaultParagraphFont"/>
    <w:link w:val="Footer"/>
    <w:uiPriority w:val="99"/>
    <w:rsid w:val="00912008"/>
  </w:style>
  <w:style w:type="paragraph" w:styleId="BalloonText">
    <w:name w:val="Balloon Text"/>
    <w:basedOn w:val="Normal"/>
    <w:link w:val="BalloonTextChar"/>
    <w:uiPriority w:val="99"/>
    <w:semiHidden/>
    <w:unhideWhenUsed/>
    <w:rsid w:val="00912008"/>
    <w:rPr>
      <w:rFonts w:ascii="Lucida Grande" w:hAnsi="Lucida Grande"/>
      <w:sz w:val="18"/>
      <w:szCs w:val="18"/>
    </w:rPr>
  </w:style>
  <w:style w:type="character" w:customStyle="1" w:styleId="BalloonTextChar">
    <w:name w:val="Balloon Text Char"/>
    <w:link w:val="BalloonText"/>
    <w:uiPriority w:val="99"/>
    <w:semiHidden/>
    <w:rsid w:val="009120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508294">
      <w:bodyDiv w:val="1"/>
      <w:marLeft w:val="0"/>
      <w:marRight w:val="0"/>
      <w:marTop w:val="0"/>
      <w:marBottom w:val="0"/>
      <w:divBdr>
        <w:top w:val="none" w:sz="0" w:space="0" w:color="auto"/>
        <w:left w:val="none" w:sz="0" w:space="0" w:color="auto"/>
        <w:bottom w:val="none" w:sz="0" w:space="0" w:color="auto"/>
        <w:right w:val="none" w:sz="0" w:space="0" w:color="auto"/>
      </w:divBdr>
      <w:divsChild>
        <w:div w:id="2070492664">
          <w:marLeft w:val="0"/>
          <w:marRight w:val="0"/>
          <w:marTop w:val="0"/>
          <w:marBottom w:val="0"/>
          <w:divBdr>
            <w:top w:val="none" w:sz="0" w:space="0" w:color="auto"/>
            <w:left w:val="none" w:sz="0" w:space="0" w:color="auto"/>
            <w:bottom w:val="none" w:sz="0" w:space="0" w:color="auto"/>
            <w:right w:val="none" w:sz="0" w:space="0" w:color="auto"/>
          </w:divBdr>
          <w:divsChild>
            <w:div w:id="1391222550">
              <w:marLeft w:val="0"/>
              <w:marRight w:val="0"/>
              <w:marTop w:val="0"/>
              <w:marBottom w:val="0"/>
              <w:divBdr>
                <w:top w:val="none" w:sz="0" w:space="0" w:color="auto"/>
                <w:left w:val="none" w:sz="0" w:space="0" w:color="auto"/>
                <w:bottom w:val="none" w:sz="0" w:space="0" w:color="auto"/>
                <w:right w:val="none" w:sz="0" w:space="0" w:color="auto"/>
              </w:divBdr>
              <w:divsChild>
                <w:div w:id="628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Seasame Street</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Broccoli</dc:creator>
  <cp:lastModifiedBy>Sara Record</cp:lastModifiedBy>
  <cp:revision>3</cp:revision>
  <cp:lastPrinted>2011-04-06T19:10:00Z</cp:lastPrinted>
  <dcterms:created xsi:type="dcterms:W3CDTF">2013-07-01T19:41:00Z</dcterms:created>
  <dcterms:modified xsi:type="dcterms:W3CDTF">2014-08-26T21:30:00Z</dcterms:modified>
</cp:coreProperties>
</file>